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：</w:t>
      </w:r>
      <w:r>
        <w:rPr>
          <w:rFonts w:ascii="黑体" w:hAnsi="黑体" w:eastAsia="黑体"/>
          <w:b/>
          <w:sz w:val="28"/>
          <w:szCs w:val="28"/>
          <w:lang w:eastAsia="zh-CN"/>
        </w:rPr>
        <w:t>信用等级评价初评申报表</w:t>
      </w:r>
    </w:p>
    <w:p>
      <w:pPr>
        <w:spacing w:after="0" w:line="380" w:lineRule="exact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中国工程机械工业协会</w:t>
      </w:r>
      <w:r>
        <w:rPr>
          <w:rFonts w:ascii="仿宋" w:hAnsi="仿宋" w:eastAsia="仿宋"/>
          <w:sz w:val="28"/>
          <w:szCs w:val="28"/>
          <w:lang w:eastAsia="zh-CN"/>
        </w:rPr>
        <w:t>：</w:t>
      </w:r>
    </w:p>
    <w:p>
      <w:pPr>
        <w:spacing w:after="0" w:line="3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ascii="仿宋" w:hAnsi="仿宋" w:eastAsia="仿宋"/>
          <w:sz w:val="28"/>
          <w:szCs w:val="28"/>
          <w:lang w:eastAsia="zh-CN"/>
        </w:rPr>
        <w:t>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协</w:t>
      </w:r>
      <w:r>
        <w:rPr>
          <w:rFonts w:ascii="仿宋" w:hAnsi="仿宋" w:eastAsia="仿宋"/>
          <w:sz w:val="28"/>
          <w:szCs w:val="28"/>
          <w:lang w:eastAsia="zh-CN"/>
        </w:rPr>
        <w:t>会下发的《中国工程机械行业企业信用等级评价管理办法》，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我单位</w:t>
      </w:r>
      <w:r>
        <w:rPr>
          <w:rFonts w:ascii="仿宋" w:hAnsi="仿宋" w:eastAsia="仿宋"/>
          <w:sz w:val="28"/>
          <w:szCs w:val="28"/>
          <w:lang w:eastAsia="zh-CN"/>
        </w:rPr>
        <w:t>自愿参加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贵协会组织的中国工程机械行业企业信用等级评价</w:t>
      </w:r>
      <w:r>
        <w:rPr>
          <w:rFonts w:ascii="仿宋" w:hAnsi="仿宋" w:eastAsia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</w:t>
      </w:r>
      <w:r>
        <w:rPr>
          <w:rFonts w:ascii="仿宋" w:hAnsi="仿宋" w:eastAsia="仿宋"/>
          <w:sz w:val="28"/>
          <w:szCs w:val="28"/>
          <w:lang w:eastAsia="zh-CN"/>
        </w:rPr>
        <w:t>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信用等级评价初评申报表。</w:t>
      </w:r>
      <w:bookmarkStart w:id="0" w:name="_GoBack"/>
      <w:bookmarkEnd w:id="0"/>
    </w:p>
    <w:p>
      <w:pPr>
        <w:spacing w:after="0" w:line="38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</w:p>
    <w:tbl>
      <w:tblPr>
        <w:tblStyle w:val="2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119"/>
        <w:gridCol w:w="1603"/>
        <w:gridCol w:w="2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组织机构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上年度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经营额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ind w:right="180" w:rightChars="8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    址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年   月   日</w:t>
      </w: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80" w:lineRule="exact"/>
        <w:ind w:firstLine="560" w:firstLineChars="200"/>
        <w:jc w:val="center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 xml:space="preserve">                                            公章</w:t>
      </w:r>
    </w:p>
    <w:p>
      <w:pPr>
        <w:spacing w:after="0" w:line="38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65CA6314"/>
    <w:rsid w:val="0C8A7D57"/>
    <w:rsid w:val="0F7342A9"/>
    <w:rsid w:val="12C957D0"/>
    <w:rsid w:val="1B30187F"/>
    <w:rsid w:val="20466009"/>
    <w:rsid w:val="400E622F"/>
    <w:rsid w:val="45D40AF5"/>
    <w:rsid w:val="49607C16"/>
    <w:rsid w:val="4DFF4D89"/>
    <w:rsid w:val="56E20CB9"/>
    <w:rsid w:val="65CA6314"/>
    <w:rsid w:val="68A33FC6"/>
    <w:rsid w:val="69C56270"/>
    <w:rsid w:val="712A7A34"/>
    <w:rsid w:val="767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15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2022-01-11T05:57:00Z</dcterms:created>
  <dc:creator>孙瑞</dc:creator>
  <cp:lastModifiedBy>Administrator</cp:lastModifiedBy>
  <dcterms:modified xsi:type="dcterms:W3CDTF">2022-12-12T06:01:02Z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408DCE23AE6B43A5BAF809E0D237FEE1</vt:lpwstr>
  </property>
</Properties>
</file>