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200"/>
        <w:jc w:val="center"/>
        <w:rPr>
          <w:rFonts w:ascii="Times New Roman" w:hAnsi="Times New Roman" w:eastAsia="仿宋" w:cs="Times New Roman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20"/>
          <w:sz w:val="32"/>
          <w:szCs w:val="32"/>
          <w:lang w:eastAsia="zh-CN"/>
        </w:rPr>
        <w:t>装修与高空作业机械分会行业交流年会回执表</w:t>
      </w:r>
    </w:p>
    <w:tbl>
      <w:tblPr>
        <w:tblStyle w:val="3"/>
        <w:tblpPr w:leftFromText="180" w:rightFromText="180" w:vertAnchor="text" w:horzAnchor="margin" w:tblpY="25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43"/>
        <w:gridCol w:w="1297"/>
        <w:gridCol w:w="404"/>
        <w:gridCol w:w="1842"/>
        <w:gridCol w:w="2136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参会人姓名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职务/职称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手机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邮箱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  <w:lang w:val="en-US" w:eastAsia="zh-CN"/>
              </w:rPr>
              <w:t>4月3日是否参观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预订房间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如不填写，默认不需要预订</w:t>
            </w:r>
          </w:p>
          <w:p>
            <w:pP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单间（   ）间  标准间（   ）间  合住拼间□   自行安排□</w:t>
            </w:r>
          </w:p>
          <w:p>
            <w:pPr>
              <w:rPr>
                <w:rFonts w:hint="default" w:ascii="仿宋" w:hAnsi="仿宋" w:eastAsia="仿宋" w:cs="宋体"/>
                <w:b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lang w:val="en-US" w:eastAsia="zh-CN"/>
              </w:rPr>
              <w:t>入住日期：                   退房日期：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开票类型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增值税普通发票□ （仅需名称、税号）   增值税专用发票□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增值税发票开票信息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纳税人识别号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开户行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账号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地址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电话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39" w:type="dxa"/>
            <w:gridSpan w:val="7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发票邮寄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地址：</w:t>
            </w:r>
          </w:p>
          <w:p>
            <w:pPr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收件人：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39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请各参会代表务必认真填写回执单，并于3月20日前发送邮件至1582460186@qq.com，以便会务组提前安排住宿，不回执将不能保证住宿。</w:t>
            </w:r>
          </w:p>
          <w:p>
            <w:pPr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为便于回执和开票，请同时附上回执word版本。</w:t>
            </w:r>
          </w:p>
        </w:tc>
      </w:tr>
    </w:tbl>
    <w:p>
      <w:pPr>
        <w:pStyle w:val="2"/>
        <w:ind w:left="0" w:right="200"/>
        <w:rPr>
          <w:rFonts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会议回执联系人：</w:t>
      </w:r>
    </w:p>
    <w:p>
      <w:pPr>
        <w:pStyle w:val="2"/>
        <w:ind w:left="0" w:right="200"/>
        <w:rPr>
          <w:rFonts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杨晓雨13020562210</w:t>
      </w:r>
    </w:p>
    <w:p>
      <w:pPr>
        <w:pStyle w:val="2"/>
        <w:ind w:left="0" w:right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蒋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Times New Roman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燕 13582775411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51"/>
    <w:rsid w:val="003917B3"/>
    <w:rsid w:val="004F5851"/>
    <w:rsid w:val="0B1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ind w:left="403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character" w:customStyle="1" w:styleId="5">
    <w:name w:val="正文文本 字符"/>
    <w:basedOn w:val="4"/>
    <w:link w:val="2"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2023-02-21T03:22:00Z</dcterms:created>
  <dc:creator>蒋 燕</dc:creator>
  <cp:lastModifiedBy>jy</cp:lastModifiedBy>
  <dcterms:modified xsi:type="dcterms:W3CDTF">2023-02-21T09:37:42Z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