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ind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工程机械行业科技节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活动日程</w:t>
      </w:r>
    </w:p>
    <w:tbl>
      <w:tblPr>
        <w:tblStyle w:val="4"/>
        <w:tblW w:w="9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7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32"/>
                <w:szCs w:val="32"/>
                <w:highlight w:val="none"/>
                <w:lang w:eastAsia="zh-CN"/>
              </w:rPr>
            </w:pPr>
            <w:bookmarkStart w:id="0" w:name="_Toc16471"/>
            <w:r>
              <w:rPr>
                <w:rFonts w:hint="default" w:ascii="Times New Roman" w:hAnsi="Times New Roman" w:eastAsia="楷体_GB2312" w:cs="Times New Roman"/>
                <w:b/>
                <w:bCs/>
                <w:sz w:val="28"/>
                <w:szCs w:val="28"/>
                <w:highlight w:val="none"/>
              </w:rPr>
              <w:t>2024年5月1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8"/>
                <w:szCs w:val="28"/>
                <w:highlight w:val="none"/>
              </w:rPr>
              <w:t>日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8"/>
                <w:szCs w:val="28"/>
                <w:highlight w:val="none"/>
              </w:rPr>
              <w:t>星期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10:00-20:00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办理报到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&amp;分支机构活动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8"/>
                <w:szCs w:val="28"/>
                <w:highlight w:val="none"/>
              </w:rPr>
              <w:t>2024年5月16日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8"/>
                <w:szCs w:val="28"/>
                <w:highlight w:val="none"/>
              </w:rPr>
              <w:t>星期四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08:30-09:00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来宾签到入场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</w:rPr>
              <w:t>09:00-09:05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</w:rPr>
              <w:t>政府领导致欢迎辞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09:05-09:1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领导致辞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苏子孟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中国工程机械工业协会会长，工程机械行业科技节筹委会主任委员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09:1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-09: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5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院士致辞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杨华勇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 xml:space="preserve">  全国政协常委，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中国工程院院士，浙江大学工学部主任，浙江大学高端装备研究院院长，工程机械行业科技节筹委会主任委员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09: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5-09: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战略签约仪式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09: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09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25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启动仪式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重要领导共同宣布工程机械行业科技节正式开幕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4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  <w:highlight w:val="none"/>
              </w:rPr>
              <w:t>主论坛：高端·智能·绿色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09:25-10:00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院士主题报告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杨华勇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 xml:space="preserve">  全国政协常委，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中国工程院院士，浙江大学工学部主任，浙江大学高端装备研究院院长，工程机械行业科技节筹委会主任委员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10:00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-10: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35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院士主题报告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林忠钦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中国工程院院士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，教育部科技委先进制造学部主任，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上海交通大学校长、党委副书记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10: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-1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: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合影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&amp;领导巡展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: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-11: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行业权威专家主题报告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11: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-11: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40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行业权威专家主题报告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11: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-1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: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行业权威专家主题报告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12:00-14:00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餐叙午休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8"/>
                <w:szCs w:val="28"/>
                <w:highlight w:val="none"/>
              </w:rPr>
              <w:t>分论坛（一）  牵头</w:t>
            </w:r>
            <w:r>
              <w:rPr>
                <w:rFonts w:hint="eastAsia" w:ascii="Times New Roman" w:hAnsi="Times New Roman" w:eastAsia="楷体_GB2312" w:cs="Times New Roman"/>
                <w:b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8"/>
                <w:szCs w:val="28"/>
                <w:highlight w:val="none"/>
              </w:rPr>
              <w:t>：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  <w:highlight w:val="none"/>
              </w:rPr>
              <w:t>中国工程机械工业协会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&amp;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  <w:highlight w:val="none"/>
              </w:rPr>
              <w:t>临平经济技术开发区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地点：艺尚国际秀场次秀场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highlight w:val="none"/>
              </w:rPr>
              <w:t>14:00-17:00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围绕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绿色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展开行业分析展望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围绕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智能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展开企业对话交流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  <w:highlight w:val="none"/>
              </w:rPr>
              <w:t>分论坛（二）  牵头单位：</w:t>
            </w: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8"/>
                <w:szCs w:val="28"/>
                <w:highlight w:val="none"/>
              </w:rPr>
              <w:t>浙江大学高端装备研究院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地点：艺尚雷迪森酒店会场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14:00-17:00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围绕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高端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</w:rPr>
              <w:t>展开学术研讨交流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  <w:highlight w:val="none"/>
              </w:rPr>
              <w:t>科技之夜：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  <w:highlight w:val="none"/>
              </w:rPr>
              <w:t>科技&amp;艺术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  <w:highlight w:val="none"/>
              </w:rPr>
              <w:t>展演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17:00-17:30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来宾入场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17:30-17:40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17:40-18:00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杭州临平经济技术开发区管委会领导推介&amp;赞助企业推介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18:00-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: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春风动力摩托特技表演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18:20-19:00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浙江大学乐团表演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19:00-19:20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特色表演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19:20-19:45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浙江理工大学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科技时装秀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19:45-20:00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行业企业特色表演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20:00-20:15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立镖小黄人机器人表演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20:15-20:30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灯光秀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17:30-20:30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老板电器机器人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烘焙</w:t>
            </w:r>
            <w:bookmarkStart w:id="1" w:name="_GoBack"/>
            <w:bookmarkEnd w:id="1"/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&amp;孚宝机器人迎宾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32"/>
                <w:szCs w:val="32"/>
                <w:highlight w:val="none"/>
              </w:rPr>
              <w:t>2024年5月17日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32"/>
                <w:szCs w:val="32"/>
                <w:highlight w:val="none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08:30-09:00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来宾签到入场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09:00-10:00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工程机械行业科技节十大科技创新成果发布仪式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10:00-1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: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高校、企业、团队、个人科技成果交流推介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: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0-11:30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代表性项目签约仪式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11:30-12:00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其他获奖作品颁奖仪式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12:00-13:30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餐叙午休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13:30-17:00</w:t>
            </w:r>
          </w:p>
        </w:tc>
        <w:tc>
          <w:tcPr>
            <w:tcW w:w="73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参观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highlight w:val="none"/>
                <w:lang w:val="en-US" w:eastAsia="zh-CN"/>
              </w:rPr>
              <w:t>浙江大学高端装备研究院、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杭州临平区重点企业</w:t>
            </w:r>
          </w:p>
        </w:tc>
      </w:tr>
      <w:bookmarkEnd w:id="0"/>
    </w:tbl>
    <w:p>
      <w:pPr>
        <w:spacing w:line="600" w:lineRule="exact"/>
        <w:jc w:val="both"/>
        <w:rPr>
          <w:rFonts w:ascii="Times New Roman" w:hAnsi="Times New Roman" w:eastAsia="仿宋_GB2312" w:cs="宋体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ljYTE4NjEzNmZkMDAzNGIzZjgyYjZkY2I3NGY2NzkifQ=="/>
  </w:docVars>
  <w:rsids>
    <w:rsidRoot w:val="00C85246"/>
    <w:rsid w:val="00555F28"/>
    <w:rsid w:val="006F26AC"/>
    <w:rsid w:val="00771CFE"/>
    <w:rsid w:val="00A61372"/>
    <w:rsid w:val="00B7050F"/>
    <w:rsid w:val="00C41EF2"/>
    <w:rsid w:val="00C85246"/>
    <w:rsid w:val="00CE68C1"/>
    <w:rsid w:val="00E0702A"/>
    <w:rsid w:val="014B0BDA"/>
    <w:rsid w:val="03850241"/>
    <w:rsid w:val="03B92498"/>
    <w:rsid w:val="07CF5DE6"/>
    <w:rsid w:val="09821A02"/>
    <w:rsid w:val="09DA6CC4"/>
    <w:rsid w:val="09F61D50"/>
    <w:rsid w:val="0AE55920"/>
    <w:rsid w:val="0C3E353A"/>
    <w:rsid w:val="0C4B5C57"/>
    <w:rsid w:val="0C7C4062"/>
    <w:rsid w:val="0CC55A09"/>
    <w:rsid w:val="0D72654B"/>
    <w:rsid w:val="11093DA8"/>
    <w:rsid w:val="115F26D8"/>
    <w:rsid w:val="188C4254"/>
    <w:rsid w:val="19704F4F"/>
    <w:rsid w:val="1A69146F"/>
    <w:rsid w:val="1C14560C"/>
    <w:rsid w:val="1DB96EC4"/>
    <w:rsid w:val="1FA15FDE"/>
    <w:rsid w:val="20552FE7"/>
    <w:rsid w:val="22665141"/>
    <w:rsid w:val="259563AB"/>
    <w:rsid w:val="2BA72A52"/>
    <w:rsid w:val="2E00644A"/>
    <w:rsid w:val="30B9549D"/>
    <w:rsid w:val="315D0110"/>
    <w:rsid w:val="332B5D17"/>
    <w:rsid w:val="35150A2C"/>
    <w:rsid w:val="38653C44"/>
    <w:rsid w:val="39E36AA1"/>
    <w:rsid w:val="3D687B67"/>
    <w:rsid w:val="415C35BC"/>
    <w:rsid w:val="42AE1509"/>
    <w:rsid w:val="43C972AA"/>
    <w:rsid w:val="46C91677"/>
    <w:rsid w:val="479223B1"/>
    <w:rsid w:val="49301E81"/>
    <w:rsid w:val="4CF80F08"/>
    <w:rsid w:val="4D4203D5"/>
    <w:rsid w:val="4D814A59"/>
    <w:rsid w:val="4EA07161"/>
    <w:rsid w:val="5038161B"/>
    <w:rsid w:val="51522C78"/>
    <w:rsid w:val="51DC0DF8"/>
    <w:rsid w:val="54A86D6F"/>
    <w:rsid w:val="58F30DA9"/>
    <w:rsid w:val="5B4979C2"/>
    <w:rsid w:val="5C38422D"/>
    <w:rsid w:val="63F3438F"/>
    <w:rsid w:val="64D376EF"/>
    <w:rsid w:val="6DF951BA"/>
    <w:rsid w:val="6E63487F"/>
    <w:rsid w:val="6E6E472E"/>
    <w:rsid w:val="70765B1C"/>
    <w:rsid w:val="727A2E71"/>
    <w:rsid w:val="72FA4DFD"/>
    <w:rsid w:val="739F538A"/>
    <w:rsid w:val="73F05BE5"/>
    <w:rsid w:val="75956A44"/>
    <w:rsid w:val="76152B5E"/>
    <w:rsid w:val="790068CB"/>
    <w:rsid w:val="7B6044A4"/>
    <w:rsid w:val="7D142945"/>
    <w:rsid w:val="7DC472D8"/>
    <w:rsid w:val="7E370FE0"/>
    <w:rsid w:val="7EF02F3D"/>
    <w:rsid w:val="7F3A39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738</Words>
  <Characters>1090</Characters>
  <Lines>6</Lines>
  <Paragraphs>1</Paragraphs>
  <TotalTime>1</TotalTime>
  <ScaleCrop>false</ScaleCrop>
  <LinksUpToDate>false</LinksUpToDate>
  <CharactersWithSpaces>1108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2023-11-30T23:44:00Z</dcterms:created>
  <dc:creator>liuch</dc:creator>
  <cp:lastModifiedBy>浙大高院IT</cp:lastModifiedBy>
  <dcterms:modified xsi:type="dcterms:W3CDTF">2024-03-29T09:54:16Z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320BD0C76DC34F69A4CDAAA23E90D569_12</vt:lpwstr>
  </property>
</Properties>
</file>