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7860">
      <w:pPr>
        <w:spacing w:line="480" w:lineRule="exact"/>
        <w:rPr>
          <w:rFonts w:ascii="仿宋" w:hAnsi="仿宋" w:eastAsia="仿宋" w:cs="Arial"/>
          <w:b/>
          <w:sz w:val="28"/>
          <w:szCs w:val="28"/>
        </w:rPr>
      </w:pPr>
      <w:r>
        <w:rPr>
          <w:rFonts w:ascii="仿宋" w:hAnsi="仿宋" w:eastAsia="仿宋" w:cs="Arial"/>
          <w:b/>
          <w:sz w:val="28"/>
          <w:szCs w:val="28"/>
        </w:rPr>
        <w:t>附件</w:t>
      </w:r>
      <w:r>
        <w:rPr>
          <w:rFonts w:hint="eastAsia" w:ascii="仿宋" w:hAnsi="仿宋" w:eastAsia="仿宋" w:cs="Arial"/>
          <w:b/>
          <w:sz w:val="28"/>
          <w:szCs w:val="28"/>
          <w:lang w:val="en-US" w:eastAsia="zh-CN"/>
        </w:rPr>
        <w:t>1</w:t>
      </w:r>
      <w:r>
        <w:rPr>
          <w:rFonts w:ascii="仿宋" w:hAnsi="仿宋" w:eastAsia="仿宋" w:cs="Arial"/>
          <w:b/>
          <w:sz w:val="28"/>
          <w:szCs w:val="28"/>
        </w:rPr>
        <w:t>.</w:t>
      </w:r>
      <w:r>
        <w:rPr>
          <w:rFonts w:hint="eastAsia" w:ascii="仿宋" w:hAnsi="仿宋" w:eastAsia="仿宋" w:cs="Arial"/>
          <w:b/>
          <w:sz w:val="28"/>
          <w:szCs w:val="28"/>
        </w:rPr>
        <w:t xml:space="preserve"> </w:t>
      </w:r>
      <w:r>
        <w:rPr>
          <w:rFonts w:ascii="仿宋" w:hAnsi="仿宋" w:eastAsia="仿宋" w:cs="Arial"/>
          <w:b/>
          <w:sz w:val="28"/>
          <w:szCs w:val="28"/>
        </w:rPr>
        <w:t>参展申请表（</w:t>
      </w:r>
      <w:r>
        <w:rPr>
          <w:rFonts w:hint="eastAsia" w:ascii="仿宋" w:hAnsi="仿宋" w:eastAsia="仿宋" w:cs="Arial"/>
          <w:b/>
          <w:sz w:val="28"/>
          <w:szCs w:val="28"/>
          <w:lang w:val="en-US" w:eastAsia="zh-CN"/>
        </w:rPr>
        <w:t>合同书</w:t>
      </w:r>
      <w:r>
        <w:rPr>
          <w:rFonts w:ascii="仿宋" w:hAnsi="仿宋" w:eastAsia="仿宋" w:cs="Arial"/>
          <w:b/>
          <w:sz w:val="28"/>
          <w:szCs w:val="28"/>
        </w:rPr>
        <w:t>）</w:t>
      </w:r>
    </w:p>
    <w:p w14:paraId="56DC20E1">
      <w:pPr>
        <w:spacing w:line="480" w:lineRule="exact"/>
        <w:rPr>
          <w:rFonts w:ascii="仿宋" w:hAnsi="仿宋" w:eastAsia="仿宋" w:cs="Arial"/>
          <w:sz w:val="24"/>
          <w:szCs w:val="32"/>
        </w:rPr>
      </w:pPr>
      <w:r>
        <w:rPr>
          <w:rFonts w:hint="eastAsia" w:ascii="仿宋" w:hAnsi="仿宋" w:eastAsia="仿宋" w:cs="Arial"/>
          <w:sz w:val="24"/>
          <w:szCs w:val="32"/>
        </w:rPr>
        <w:t xml:space="preserve">我单位申请参加INTERMAT </w:t>
      </w:r>
      <w:r>
        <w:rPr>
          <w:rFonts w:ascii="仿宋" w:hAnsi="仿宋" w:eastAsia="仿宋" w:cs="Arial"/>
          <w:sz w:val="24"/>
          <w:szCs w:val="32"/>
        </w:rPr>
        <w:t>202</w:t>
      </w:r>
      <w:r>
        <w:rPr>
          <w:rFonts w:hint="eastAsia" w:ascii="仿宋" w:hAnsi="仿宋" w:eastAsia="仿宋" w:cs="Arial"/>
          <w:sz w:val="24"/>
          <w:szCs w:val="32"/>
        </w:rPr>
        <w:t>7，并确认同意本参展申请表（合同书）。</w:t>
      </w:r>
    </w:p>
    <w:tbl>
      <w:tblPr>
        <w:tblStyle w:val="4"/>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971"/>
        <w:gridCol w:w="1934"/>
        <w:gridCol w:w="781"/>
        <w:gridCol w:w="70"/>
        <w:gridCol w:w="2339"/>
        <w:gridCol w:w="709"/>
        <w:gridCol w:w="1087"/>
        <w:gridCol w:w="797"/>
      </w:tblGrid>
      <w:tr w14:paraId="118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2" w:type="dxa"/>
            <w:vAlign w:val="center"/>
          </w:tcPr>
          <w:p w14:paraId="5EBA9A26">
            <w:pPr>
              <w:spacing w:line="276" w:lineRule="auto"/>
              <w:jc w:val="center"/>
              <w:rPr>
                <w:rFonts w:ascii="仿宋" w:hAnsi="仿宋" w:eastAsia="仿宋" w:cs="Arial"/>
                <w:sz w:val="28"/>
                <w:szCs w:val="28"/>
              </w:rPr>
            </w:pPr>
            <w:r>
              <w:rPr>
                <w:rFonts w:ascii="仿宋" w:hAnsi="仿宋" w:eastAsia="仿宋" w:cs="Arial"/>
                <w:sz w:val="24"/>
              </w:rPr>
              <w:t>展会名称</w:t>
            </w:r>
          </w:p>
        </w:tc>
        <w:tc>
          <w:tcPr>
            <w:tcW w:w="8688" w:type="dxa"/>
            <w:gridSpan w:val="8"/>
            <w:vAlign w:val="center"/>
          </w:tcPr>
          <w:p w14:paraId="2EA0ACA9">
            <w:pPr>
              <w:spacing w:line="480" w:lineRule="exact"/>
              <w:rPr>
                <w:rFonts w:hint="eastAsia" w:ascii="仿宋" w:hAnsi="仿宋" w:eastAsia="仿宋" w:cs="Arial"/>
                <w:sz w:val="24"/>
                <w:szCs w:val="32"/>
              </w:rPr>
            </w:pPr>
            <w:r>
              <w:rPr>
                <w:rFonts w:hint="eastAsia" w:ascii="仿宋" w:hAnsi="仿宋" w:eastAsia="仿宋" w:cs="Arial"/>
                <w:sz w:val="24"/>
                <w:szCs w:val="32"/>
              </w:rPr>
              <w:t>法国巴黎国际工程机械与建材机械博览会（INTERMAT</w:t>
            </w:r>
            <w:r>
              <w:rPr>
                <w:rFonts w:hint="eastAsia" w:ascii="仿宋" w:hAnsi="仿宋" w:eastAsia="仿宋" w:cs="Arial"/>
                <w:sz w:val="24"/>
                <w:szCs w:val="32"/>
                <w:lang w:val="en-US" w:eastAsia="zh-CN"/>
              </w:rPr>
              <w:t xml:space="preserve"> </w:t>
            </w:r>
            <w:r>
              <w:rPr>
                <w:rFonts w:hint="eastAsia" w:ascii="仿宋" w:hAnsi="仿宋" w:eastAsia="仿宋" w:cs="Arial"/>
                <w:sz w:val="24"/>
                <w:szCs w:val="32"/>
              </w:rPr>
              <w:t>2027)</w:t>
            </w:r>
          </w:p>
        </w:tc>
      </w:tr>
      <w:tr w14:paraId="7638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92" w:type="dxa"/>
            <w:vMerge w:val="restart"/>
            <w:vAlign w:val="center"/>
          </w:tcPr>
          <w:p w14:paraId="4E495E96">
            <w:pPr>
              <w:spacing w:line="480" w:lineRule="exact"/>
              <w:jc w:val="center"/>
              <w:rPr>
                <w:rFonts w:ascii="仿宋" w:hAnsi="仿宋" w:eastAsia="仿宋" w:cs="Arial"/>
                <w:sz w:val="24"/>
              </w:rPr>
            </w:pPr>
            <w:r>
              <w:rPr>
                <w:rFonts w:ascii="仿宋" w:hAnsi="仿宋" w:eastAsia="仿宋" w:cs="Arial"/>
                <w:sz w:val="24"/>
              </w:rPr>
              <w:t>参</w:t>
            </w:r>
          </w:p>
          <w:p w14:paraId="4F615526">
            <w:pPr>
              <w:spacing w:line="480" w:lineRule="exact"/>
              <w:jc w:val="center"/>
              <w:rPr>
                <w:rFonts w:ascii="仿宋" w:hAnsi="仿宋" w:eastAsia="仿宋" w:cs="Arial"/>
                <w:sz w:val="24"/>
              </w:rPr>
            </w:pPr>
            <w:r>
              <w:rPr>
                <w:rFonts w:ascii="仿宋" w:hAnsi="仿宋" w:eastAsia="仿宋" w:cs="Arial"/>
                <w:sz w:val="24"/>
              </w:rPr>
              <w:t>展</w:t>
            </w:r>
          </w:p>
          <w:p w14:paraId="18512E97">
            <w:pPr>
              <w:spacing w:line="480" w:lineRule="exact"/>
              <w:jc w:val="center"/>
              <w:rPr>
                <w:rFonts w:ascii="仿宋" w:hAnsi="仿宋" w:eastAsia="仿宋" w:cs="Arial"/>
                <w:sz w:val="24"/>
              </w:rPr>
            </w:pPr>
            <w:r>
              <w:rPr>
                <w:rFonts w:ascii="仿宋" w:hAnsi="仿宋" w:eastAsia="仿宋" w:cs="Arial"/>
                <w:sz w:val="24"/>
              </w:rPr>
              <w:t>单</w:t>
            </w:r>
          </w:p>
          <w:p w14:paraId="29B70FC6">
            <w:pPr>
              <w:spacing w:line="480" w:lineRule="exact"/>
              <w:jc w:val="center"/>
              <w:rPr>
                <w:rFonts w:ascii="仿宋" w:hAnsi="仿宋" w:eastAsia="仿宋" w:cs="Arial"/>
                <w:sz w:val="24"/>
              </w:rPr>
            </w:pPr>
            <w:r>
              <w:rPr>
                <w:rFonts w:ascii="仿宋" w:hAnsi="仿宋" w:eastAsia="仿宋" w:cs="Arial"/>
                <w:sz w:val="24"/>
              </w:rPr>
              <w:t>位</w:t>
            </w:r>
          </w:p>
          <w:p w14:paraId="07368C41">
            <w:pPr>
              <w:spacing w:line="480" w:lineRule="exact"/>
              <w:jc w:val="center"/>
              <w:rPr>
                <w:rFonts w:ascii="仿宋" w:hAnsi="仿宋" w:eastAsia="仿宋" w:cs="Arial"/>
                <w:sz w:val="24"/>
              </w:rPr>
            </w:pPr>
            <w:r>
              <w:rPr>
                <w:rFonts w:ascii="仿宋" w:hAnsi="仿宋" w:eastAsia="仿宋" w:cs="Arial"/>
                <w:sz w:val="24"/>
              </w:rPr>
              <w:t>信</w:t>
            </w:r>
          </w:p>
          <w:p w14:paraId="434FB230">
            <w:pPr>
              <w:spacing w:line="480" w:lineRule="exact"/>
              <w:jc w:val="center"/>
              <w:rPr>
                <w:rFonts w:ascii="仿宋" w:hAnsi="仿宋" w:eastAsia="仿宋" w:cs="Arial"/>
              </w:rPr>
            </w:pPr>
            <w:r>
              <w:rPr>
                <w:rFonts w:ascii="仿宋" w:hAnsi="仿宋" w:eastAsia="仿宋" w:cs="Arial"/>
                <w:sz w:val="24"/>
              </w:rPr>
              <w:t>息</w:t>
            </w:r>
          </w:p>
        </w:tc>
        <w:tc>
          <w:tcPr>
            <w:tcW w:w="971" w:type="dxa"/>
            <w:vMerge w:val="restart"/>
            <w:vAlign w:val="center"/>
          </w:tcPr>
          <w:p w14:paraId="5EE9B558">
            <w:pPr>
              <w:spacing w:line="480" w:lineRule="exact"/>
              <w:jc w:val="center"/>
              <w:rPr>
                <w:rFonts w:ascii="仿宋" w:hAnsi="仿宋" w:eastAsia="仿宋" w:cs="Arial"/>
                <w:sz w:val="24"/>
              </w:rPr>
            </w:pPr>
            <w:r>
              <w:rPr>
                <w:rFonts w:ascii="仿宋" w:hAnsi="仿宋" w:eastAsia="仿宋" w:cs="Arial"/>
                <w:sz w:val="24"/>
              </w:rPr>
              <w:t>名称</w:t>
            </w:r>
          </w:p>
        </w:tc>
        <w:tc>
          <w:tcPr>
            <w:tcW w:w="7717" w:type="dxa"/>
            <w:gridSpan w:val="7"/>
            <w:vAlign w:val="center"/>
          </w:tcPr>
          <w:p w14:paraId="636F1D67">
            <w:pPr>
              <w:pStyle w:val="7"/>
              <w:spacing w:line="440" w:lineRule="exact"/>
              <w:ind w:left="0"/>
              <w:rPr>
                <w:rFonts w:ascii="仿宋" w:hAnsi="仿宋" w:eastAsia="仿宋" w:cs="Arial"/>
                <w:sz w:val="24"/>
              </w:rPr>
            </w:pPr>
            <w:r>
              <w:rPr>
                <w:rFonts w:ascii="仿宋" w:hAnsi="仿宋" w:eastAsia="仿宋" w:cs="Arial"/>
                <w:sz w:val="24"/>
              </w:rPr>
              <w:t>中文：</w:t>
            </w:r>
          </w:p>
        </w:tc>
      </w:tr>
      <w:tr w14:paraId="0358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2" w:type="dxa"/>
            <w:vMerge w:val="continue"/>
            <w:vAlign w:val="center"/>
          </w:tcPr>
          <w:p w14:paraId="03766DDA">
            <w:pPr>
              <w:spacing w:line="480" w:lineRule="exact"/>
              <w:jc w:val="center"/>
              <w:rPr>
                <w:rFonts w:ascii="仿宋" w:hAnsi="仿宋" w:eastAsia="仿宋" w:cs="Arial"/>
              </w:rPr>
            </w:pPr>
          </w:p>
        </w:tc>
        <w:tc>
          <w:tcPr>
            <w:tcW w:w="971" w:type="dxa"/>
            <w:vMerge w:val="continue"/>
            <w:vAlign w:val="center"/>
          </w:tcPr>
          <w:p w14:paraId="51D8C32F">
            <w:pPr>
              <w:spacing w:line="480" w:lineRule="exact"/>
              <w:jc w:val="center"/>
              <w:rPr>
                <w:rFonts w:ascii="仿宋" w:hAnsi="仿宋" w:eastAsia="仿宋" w:cs="Arial"/>
                <w:sz w:val="24"/>
              </w:rPr>
            </w:pPr>
          </w:p>
        </w:tc>
        <w:tc>
          <w:tcPr>
            <w:tcW w:w="7717" w:type="dxa"/>
            <w:gridSpan w:val="7"/>
            <w:vAlign w:val="center"/>
          </w:tcPr>
          <w:p w14:paraId="3E426AD9">
            <w:pPr>
              <w:pStyle w:val="7"/>
              <w:spacing w:line="440" w:lineRule="exact"/>
              <w:ind w:left="0"/>
              <w:rPr>
                <w:rFonts w:ascii="仿宋" w:hAnsi="仿宋" w:eastAsia="仿宋" w:cs="Arial"/>
                <w:sz w:val="24"/>
                <w:lang w:eastAsia="zh-CN"/>
              </w:rPr>
            </w:pPr>
            <w:r>
              <w:rPr>
                <w:rFonts w:ascii="仿宋" w:hAnsi="仿宋" w:eastAsia="仿宋" w:cs="Arial"/>
                <w:sz w:val="24"/>
              </w:rPr>
              <w:t>英文：</w:t>
            </w:r>
          </w:p>
        </w:tc>
      </w:tr>
      <w:tr w14:paraId="3D74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92" w:type="dxa"/>
            <w:vMerge w:val="continue"/>
            <w:vAlign w:val="center"/>
          </w:tcPr>
          <w:p w14:paraId="50713109">
            <w:pPr>
              <w:spacing w:line="480" w:lineRule="exact"/>
              <w:jc w:val="center"/>
              <w:rPr>
                <w:rFonts w:ascii="仿宋" w:hAnsi="仿宋" w:eastAsia="仿宋" w:cs="Arial"/>
              </w:rPr>
            </w:pPr>
          </w:p>
        </w:tc>
        <w:tc>
          <w:tcPr>
            <w:tcW w:w="971" w:type="dxa"/>
            <w:vMerge w:val="restart"/>
            <w:vAlign w:val="center"/>
          </w:tcPr>
          <w:p w14:paraId="0A0EEE05">
            <w:pPr>
              <w:spacing w:line="480" w:lineRule="exact"/>
              <w:jc w:val="center"/>
              <w:rPr>
                <w:rFonts w:ascii="仿宋" w:hAnsi="仿宋" w:eastAsia="仿宋" w:cs="Arial"/>
                <w:sz w:val="24"/>
              </w:rPr>
            </w:pPr>
            <w:r>
              <w:rPr>
                <w:rFonts w:ascii="仿宋" w:hAnsi="仿宋" w:eastAsia="仿宋" w:cs="Arial"/>
                <w:sz w:val="24"/>
              </w:rPr>
              <w:t>地址</w:t>
            </w:r>
          </w:p>
        </w:tc>
        <w:tc>
          <w:tcPr>
            <w:tcW w:w="7717" w:type="dxa"/>
            <w:gridSpan w:val="7"/>
            <w:vAlign w:val="center"/>
          </w:tcPr>
          <w:p w14:paraId="5EC7BFC6">
            <w:pPr>
              <w:spacing w:line="480" w:lineRule="exact"/>
              <w:rPr>
                <w:rFonts w:ascii="仿宋" w:hAnsi="仿宋" w:eastAsia="仿宋" w:cs="Arial"/>
                <w:sz w:val="24"/>
              </w:rPr>
            </w:pPr>
            <w:r>
              <w:rPr>
                <w:rFonts w:ascii="仿宋" w:hAnsi="仿宋" w:eastAsia="仿宋" w:cs="Arial"/>
                <w:sz w:val="24"/>
              </w:rPr>
              <w:t>中文：</w:t>
            </w:r>
          </w:p>
        </w:tc>
      </w:tr>
      <w:tr w14:paraId="5524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2" w:type="dxa"/>
            <w:vMerge w:val="continue"/>
            <w:vAlign w:val="center"/>
          </w:tcPr>
          <w:p w14:paraId="1A229049">
            <w:pPr>
              <w:spacing w:line="480" w:lineRule="exact"/>
              <w:jc w:val="center"/>
              <w:rPr>
                <w:rFonts w:ascii="仿宋" w:hAnsi="仿宋" w:eastAsia="仿宋" w:cs="Arial"/>
              </w:rPr>
            </w:pPr>
          </w:p>
        </w:tc>
        <w:tc>
          <w:tcPr>
            <w:tcW w:w="971" w:type="dxa"/>
            <w:vMerge w:val="continue"/>
            <w:vAlign w:val="center"/>
          </w:tcPr>
          <w:p w14:paraId="18A42465">
            <w:pPr>
              <w:spacing w:line="480" w:lineRule="exact"/>
              <w:jc w:val="center"/>
              <w:rPr>
                <w:rFonts w:ascii="仿宋" w:hAnsi="仿宋" w:eastAsia="仿宋" w:cs="Arial"/>
                <w:sz w:val="24"/>
              </w:rPr>
            </w:pPr>
          </w:p>
        </w:tc>
        <w:tc>
          <w:tcPr>
            <w:tcW w:w="7717" w:type="dxa"/>
            <w:gridSpan w:val="7"/>
            <w:vAlign w:val="center"/>
          </w:tcPr>
          <w:p w14:paraId="0954CB3C">
            <w:pPr>
              <w:spacing w:line="480" w:lineRule="exact"/>
              <w:rPr>
                <w:rFonts w:ascii="仿宋" w:hAnsi="仿宋" w:eastAsia="仿宋" w:cs="Arial"/>
                <w:sz w:val="24"/>
              </w:rPr>
            </w:pPr>
            <w:r>
              <w:rPr>
                <w:rFonts w:ascii="仿宋" w:hAnsi="仿宋" w:eastAsia="仿宋" w:cs="Arial"/>
                <w:sz w:val="24"/>
              </w:rPr>
              <w:t>英文：</w:t>
            </w:r>
          </w:p>
        </w:tc>
      </w:tr>
      <w:tr w14:paraId="461D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92" w:type="dxa"/>
            <w:vMerge w:val="continue"/>
            <w:vAlign w:val="center"/>
          </w:tcPr>
          <w:p w14:paraId="32D9AB70">
            <w:pPr>
              <w:spacing w:line="480" w:lineRule="exact"/>
              <w:jc w:val="center"/>
              <w:rPr>
                <w:rFonts w:ascii="仿宋" w:hAnsi="仿宋" w:eastAsia="仿宋" w:cs="Arial"/>
              </w:rPr>
            </w:pPr>
          </w:p>
        </w:tc>
        <w:tc>
          <w:tcPr>
            <w:tcW w:w="971" w:type="dxa"/>
            <w:vAlign w:val="center"/>
          </w:tcPr>
          <w:p w14:paraId="5D81728F">
            <w:pPr>
              <w:spacing w:line="480" w:lineRule="exact"/>
              <w:jc w:val="center"/>
              <w:rPr>
                <w:rFonts w:ascii="仿宋" w:hAnsi="仿宋" w:eastAsia="仿宋" w:cs="Arial"/>
                <w:sz w:val="24"/>
              </w:rPr>
            </w:pPr>
            <w:r>
              <w:rPr>
                <w:rFonts w:ascii="仿宋" w:hAnsi="仿宋" w:eastAsia="仿宋" w:cs="Arial"/>
                <w:sz w:val="24"/>
              </w:rPr>
              <w:t>联系人</w:t>
            </w:r>
          </w:p>
        </w:tc>
        <w:tc>
          <w:tcPr>
            <w:tcW w:w="1934" w:type="dxa"/>
            <w:vAlign w:val="center"/>
          </w:tcPr>
          <w:p w14:paraId="7B0A8737">
            <w:pPr>
              <w:spacing w:line="480" w:lineRule="exact"/>
              <w:jc w:val="center"/>
              <w:rPr>
                <w:rFonts w:ascii="仿宋" w:hAnsi="仿宋" w:eastAsia="仿宋" w:cs="Arial"/>
                <w:sz w:val="24"/>
              </w:rPr>
            </w:pPr>
          </w:p>
        </w:tc>
        <w:tc>
          <w:tcPr>
            <w:tcW w:w="851" w:type="dxa"/>
            <w:gridSpan w:val="2"/>
            <w:vAlign w:val="center"/>
          </w:tcPr>
          <w:p w14:paraId="42405C42">
            <w:pPr>
              <w:spacing w:line="480" w:lineRule="exact"/>
              <w:jc w:val="center"/>
              <w:rPr>
                <w:rFonts w:ascii="仿宋" w:hAnsi="仿宋" w:eastAsia="仿宋" w:cs="Arial"/>
                <w:sz w:val="24"/>
              </w:rPr>
            </w:pPr>
            <w:r>
              <w:rPr>
                <w:rFonts w:ascii="仿宋" w:hAnsi="仿宋" w:eastAsia="仿宋" w:cs="Arial"/>
                <w:sz w:val="24"/>
              </w:rPr>
              <w:t>电话</w:t>
            </w:r>
          </w:p>
        </w:tc>
        <w:tc>
          <w:tcPr>
            <w:tcW w:w="2339" w:type="dxa"/>
            <w:vAlign w:val="center"/>
          </w:tcPr>
          <w:p w14:paraId="6AF3680B">
            <w:pPr>
              <w:spacing w:line="480" w:lineRule="exact"/>
              <w:jc w:val="center"/>
              <w:rPr>
                <w:rFonts w:ascii="仿宋" w:hAnsi="仿宋" w:eastAsia="仿宋" w:cs="Arial"/>
                <w:sz w:val="24"/>
              </w:rPr>
            </w:pPr>
          </w:p>
        </w:tc>
        <w:tc>
          <w:tcPr>
            <w:tcW w:w="709" w:type="dxa"/>
            <w:vAlign w:val="center"/>
          </w:tcPr>
          <w:p w14:paraId="69DD8D7E">
            <w:pPr>
              <w:spacing w:line="480" w:lineRule="exact"/>
              <w:jc w:val="center"/>
              <w:rPr>
                <w:rFonts w:ascii="仿宋" w:hAnsi="仿宋" w:eastAsia="仿宋" w:cs="Arial"/>
                <w:sz w:val="24"/>
              </w:rPr>
            </w:pPr>
            <w:r>
              <w:rPr>
                <w:rFonts w:ascii="仿宋" w:hAnsi="仿宋" w:eastAsia="仿宋" w:cs="Arial"/>
                <w:sz w:val="24"/>
              </w:rPr>
              <w:t>手机</w:t>
            </w:r>
          </w:p>
        </w:tc>
        <w:tc>
          <w:tcPr>
            <w:tcW w:w="1884" w:type="dxa"/>
            <w:gridSpan w:val="2"/>
            <w:vAlign w:val="center"/>
          </w:tcPr>
          <w:p w14:paraId="22F3FDD5">
            <w:pPr>
              <w:spacing w:line="480" w:lineRule="exact"/>
              <w:jc w:val="center"/>
              <w:rPr>
                <w:rFonts w:ascii="仿宋" w:hAnsi="仿宋" w:eastAsia="仿宋" w:cs="Arial"/>
                <w:sz w:val="24"/>
              </w:rPr>
            </w:pPr>
          </w:p>
        </w:tc>
      </w:tr>
      <w:tr w14:paraId="2631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92" w:type="dxa"/>
            <w:vMerge w:val="continue"/>
            <w:vAlign w:val="center"/>
          </w:tcPr>
          <w:p w14:paraId="2D8DC830">
            <w:pPr>
              <w:spacing w:line="480" w:lineRule="exact"/>
              <w:jc w:val="center"/>
              <w:rPr>
                <w:rFonts w:ascii="仿宋" w:hAnsi="仿宋" w:eastAsia="仿宋" w:cs="Arial"/>
              </w:rPr>
            </w:pPr>
          </w:p>
        </w:tc>
        <w:tc>
          <w:tcPr>
            <w:tcW w:w="971" w:type="dxa"/>
            <w:vAlign w:val="center"/>
          </w:tcPr>
          <w:p w14:paraId="292FB62D">
            <w:pPr>
              <w:spacing w:line="480" w:lineRule="exact"/>
              <w:jc w:val="center"/>
              <w:rPr>
                <w:rFonts w:ascii="仿宋" w:hAnsi="仿宋" w:eastAsia="仿宋" w:cs="Arial"/>
                <w:sz w:val="24"/>
              </w:rPr>
            </w:pPr>
            <w:r>
              <w:rPr>
                <w:rFonts w:hint="eastAsia" w:ascii="仿宋" w:hAnsi="仿宋" w:eastAsia="仿宋" w:cs="Arial"/>
                <w:sz w:val="24"/>
              </w:rPr>
              <w:t>职务</w:t>
            </w:r>
          </w:p>
        </w:tc>
        <w:tc>
          <w:tcPr>
            <w:tcW w:w="1934" w:type="dxa"/>
            <w:vAlign w:val="center"/>
          </w:tcPr>
          <w:p w14:paraId="2949155F">
            <w:pPr>
              <w:spacing w:line="480" w:lineRule="exact"/>
              <w:jc w:val="center"/>
              <w:rPr>
                <w:rFonts w:ascii="仿宋" w:hAnsi="仿宋" w:eastAsia="仿宋" w:cs="Arial"/>
                <w:sz w:val="24"/>
              </w:rPr>
            </w:pPr>
          </w:p>
        </w:tc>
        <w:tc>
          <w:tcPr>
            <w:tcW w:w="851" w:type="dxa"/>
            <w:gridSpan w:val="2"/>
            <w:vAlign w:val="center"/>
          </w:tcPr>
          <w:p w14:paraId="5B4863D5">
            <w:pPr>
              <w:spacing w:line="480" w:lineRule="exact"/>
              <w:jc w:val="center"/>
              <w:rPr>
                <w:rFonts w:ascii="仿宋" w:hAnsi="仿宋" w:eastAsia="仿宋" w:cs="Arial"/>
                <w:sz w:val="24"/>
              </w:rPr>
            </w:pPr>
            <w:r>
              <w:rPr>
                <w:rFonts w:hint="eastAsia" w:ascii="仿宋" w:hAnsi="仿宋" w:eastAsia="仿宋" w:cs="Arial"/>
                <w:sz w:val="24"/>
              </w:rPr>
              <w:t>邮箱</w:t>
            </w:r>
          </w:p>
        </w:tc>
        <w:tc>
          <w:tcPr>
            <w:tcW w:w="2339" w:type="dxa"/>
            <w:vAlign w:val="center"/>
          </w:tcPr>
          <w:p w14:paraId="47244949">
            <w:pPr>
              <w:spacing w:line="480" w:lineRule="exact"/>
              <w:jc w:val="center"/>
              <w:rPr>
                <w:rFonts w:ascii="仿宋" w:hAnsi="仿宋" w:eastAsia="仿宋" w:cs="Arial"/>
                <w:sz w:val="24"/>
              </w:rPr>
            </w:pPr>
          </w:p>
        </w:tc>
        <w:tc>
          <w:tcPr>
            <w:tcW w:w="709" w:type="dxa"/>
            <w:vAlign w:val="center"/>
          </w:tcPr>
          <w:p w14:paraId="7745AF0B">
            <w:pPr>
              <w:spacing w:line="480" w:lineRule="exact"/>
              <w:jc w:val="center"/>
              <w:rPr>
                <w:rFonts w:ascii="仿宋" w:hAnsi="仿宋" w:eastAsia="仿宋" w:cs="Arial"/>
                <w:sz w:val="24"/>
              </w:rPr>
            </w:pPr>
            <w:r>
              <w:rPr>
                <w:rFonts w:ascii="仿宋" w:hAnsi="仿宋" w:eastAsia="仿宋" w:cs="Arial"/>
                <w:sz w:val="24"/>
              </w:rPr>
              <w:t>邮编</w:t>
            </w:r>
          </w:p>
        </w:tc>
        <w:tc>
          <w:tcPr>
            <w:tcW w:w="1884" w:type="dxa"/>
            <w:gridSpan w:val="2"/>
            <w:vAlign w:val="center"/>
          </w:tcPr>
          <w:p w14:paraId="5DBF853E">
            <w:pPr>
              <w:spacing w:line="480" w:lineRule="exact"/>
              <w:jc w:val="center"/>
              <w:rPr>
                <w:rFonts w:ascii="仿宋" w:hAnsi="仿宋" w:eastAsia="仿宋" w:cs="Arial"/>
                <w:sz w:val="24"/>
              </w:rPr>
            </w:pPr>
          </w:p>
        </w:tc>
      </w:tr>
      <w:tr w14:paraId="68BD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92" w:type="dxa"/>
            <w:vMerge w:val="continue"/>
            <w:vAlign w:val="center"/>
          </w:tcPr>
          <w:p w14:paraId="47039DA8">
            <w:pPr>
              <w:spacing w:line="480" w:lineRule="exact"/>
              <w:jc w:val="center"/>
              <w:rPr>
                <w:rFonts w:ascii="仿宋" w:hAnsi="仿宋" w:eastAsia="仿宋" w:cs="Arial"/>
              </w:rPr>
            </w:pPr>
          </w:p>
        </w:tc>
        <w:tc>
          <w:tcPr>
            <w:tcW w:w="971" w:type="dxa"/>
            <w:vAlign w:val="center"/>
          </w:tcPr>
          <w:p w14:paraId="1CE720D1">
            <w:pPr>
              <w:spacing w:line="480" w:lineRule="exact"/>
              <w:jc w:val="center"/>
              <w:rPr>
                <w:rFonts w:ascii="仿宋" w:hAnsi="仿宋" w:eastAsia="仿宋" w:cs="Arial"/>
                <w:sz w:val="24"/>
              </w:rPr>
            </w:pPr>
            <w:r>
              <w:rPr>
                <w:rFonts w:hint="eastAsia" w:ascii="仿宋" w:hAnsi="仿宋" w:eastAsia="仿宋" w:cs="Arial"/>
                <w:sz w:val="24"/>
              </w:rPr>
              <w:t>网址</w:t>
            </w:r>
          </w:p>
        </w:tc>
        <w:tc>
          <w:tcPr>
            <w:tcW w:w="1934" w:type="dxa"/>
            <w:vAlign w:val="center"/>
          </w:tcPr>
          <w:p w14:paraId="43696B10">
            <w:pPr>
              <w:spacing w:line="480" w:lineRule="exact"/>
              <w:jc w:val="center"/>
              <w:rPr>
                <w:rFonts w:ascii="仿宋" w:hAnsi="仿宋" w:eastAsia="仿宋" w:cs="Arial"/>
                <w:sz w:val="24"/>
              </w:rPr>
            </w:pPr>
          </w:p>
        </w:tc>
        <w:tc>
          <w:tcPr>
            <w:tcW w:w="851" w:type="dxa"/>
            <w:gridSpan w:val="2"/>
            <w:vAlign w:val="center"/>
          </w:tcPr>
          <w:p w14:paraId="6AD55C7E">
            <w:pPr>
              <w:spacing w:line="480" w:lineRule="exact"/>
              <w:jc w:val="center"/>
              <w:rPr>
                <w:rFonts w:ascii="仿宋" w:hAnsi="仿宋" w:eastAsia="仿宋" w:cs="Arial"/>
                <w:sz w:val="24"/>
              </w:rPr>
            </w:pPr>
            <w:r>
              <w:rPr>
                <w:rFonts w:ascii="仿宋" w:hAnsi="仿宋" w:eastAsia="仿宋" w:cs="Arial"/>
                <w:sz w:val="24"/>
              </w:rPr>
              <w:t>传真</w:t>
            </w:r>
          </w:p>
        </w:tc>
        <w:tc>
          <w:tcPr>
            <w:tcW w:w="2339" w:type="dxa"/>
            <w:vAlign w:val="center"/>
          </w:tcPr>
          <w:p w14:paraId="1DA797A7">
            <w:pPr>
              <w:spacing w:line="480" w:lineRule="exact"/>
              <w:jc w:val="center"/>
              <w:rPr>
                <w:rFonts w:ascii="仿宋" w:hAnsi="仿宋" w:eastAsia="仿宋" w:cs="Arial"/>
                <w:sz w:val="18"/>
                <w:szCs w:val="18"/>
              </w:rPr>
            </w:pPr>
          </w:p>
        </w:tc>
        <w:tc>
          <w:tcPr>
            <w:tcW w:w="709" w:type="dxa"/>
            <w:vAlign w:val="center"/>
          </w:tcPr>
          <w:p w14:paraId="242FAEF9">
            <w:pPr>
              <w:spacing w:line="480" w:lineRule="exact"/>
              <w:jc w:val="center"/>
              <w:rPr>
                <w:rFonts w:ascii="仿宋" w:hAnsi="仿宋" w:eastAsia="仿宋" w:cs="Arial"/>
                <w:sz w:val="24"/>
              </w:rPr>
            </w:pPr>
            <w:r>
              <w:rPr>
                <w:rFonts w:hint="eastAsia" w:ascii="仿宋" w:hAnsi="仿宋" w:eastAsia="仿宋" w:cs="Arial"/>
                <w:sz w:val="24"/>
              </w:rPr>
              <w:t>QQ</w:t>
            </w:r>
          </w:p>
        </w:tc>
        <w:tc>
          <w:tcPr>
            <w:tcW w:w="1884" w:type="dxa"/>
            <w:gridSpan w:val="2"/>
            <w:vAlign w:val="center"/>
          </w:tcPr>
          <w:p w14:paraId="716D4AA5">
            <w:pPr>
              <w:spacing w:line="480" w:lineRule="exact"/>
              <w:jc w:val="center"/>
              <w:rPr>
                <w:rFonts w:ascii="仿宋" w:hAnsi="仿宋" w:eastAsia="仿宋" w:cs="Arial"/>
                <w:sz w:val="24"/>
              </w:rPr>
            </w:pPr>
          </w:p>
        </w:tc>
      </w:tr>
      <w:tr w14:paraId="3BD3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2" w:type="dxa"/>
            <w:vMerge w:val="continue"/>
            <w:vAlign w:val="center"/>
          </w:tcPr>
          <w:p w14:paraId="7FF1FACD">
            <w:pPr>
              <w:spacing w:line="480" w:lineRule="exact"/>
              <w:jc w:val="center"/>
              <w:rPr>
                <w:rFonts w:ascii="仿宋" w:hAnsi="仿宋" w:eastAsia="仿宋" w:cs="Arial"/>
              </w:rPr>
            </w:pPr>
          </w:p>
        </w:tc>
        <w:tc>
          <w:tcPr>
            <w:tcW w:w="971" w:type="dxa"/>
            <w:vMerge w:val="restart"/>
            <w:vAlign w:val="center"/>
          </w:tcPr>
          <w:p w14:paraId="772EB75B">
            <w:pPr>
              <w:spacing w:line="480" w:lineRule="exact"/>
              <w:jc w:val="center"/>
              <w:rPr>
                <w:rFonts w:ascii="仿宋" w:hAnsi="仿宋" w:eastAsia="仿宋" w:cs="Arial"/>
                <w:sz w:val="24"/>
              </w:rPr>
            </w:pPr>
            <w:r>
              <w:rPr>
                <w:rFonts w:ascii="仿宋" w:hAnsi="仿宋" w:eastAsia="仿宋" w:cs="Arial"/>
                <w:sz w:val="24"/>
              </w:rPr>
              <w:t>申请展</w:t>
            </w:r>
          </w:p>
          <w:p w14:paraId="533D9D57">
            <w:pPr>
              <w:spacing w:line="480" w:lineRule="exact"/>
              <w:jc w:val="center"/>
              <w:rPr>
                <w:rFonts w:ascii="仿宋" w:hAnsi="仿宋" w:eastAsia="仿宋" w:cs="Arial"/>
                <w:sz w:val="24"/>
              </w:rPr>
            </w:pPr>
            <w:r>
              <w:rPr>
                <w:rFonts w:ascii="仿宋" w:hAnsi="仿宋" w:eastAsia="仿宋" w:cs="Arial"/>
                <w:sz w:val="24"/>
              </w:rPr>
              <w:t>位面积</w:t>
            </w:r>
          </w:p>
        </w:tc>
        <w:tc>
          <w:tcPr>
            <w:tcW w:w="1934" w:type="dxa"/>
            <w:vAlign w:val="center"/>
          </w:tcPr>
          <w:p w14:paraId="0F5A84BA">
            <w:pPr>
              <w:spacing w:line="480" w:lineRule="exact"/>
              <w:rPr>
                <w:rFonts w:hint="default" w:ascii="仿宋" w:hAnsi="仿宋" w:eastAsia="仿宋" w:cs="Arial"/>
                <w:sz w:val="24"/>
                <w:lang w:val="en-US" w:eastAsia="zh-CN"/>
              </w:rPr>
            </w:pPr>
            <w:r>
              <w:rPr>
                <w:rFonts w:hint="eastAsia" w:ascii="仿宋" w:hAnsi="仿宋" w:eastAsia="仿宋" w:cs="Arial"/>
                <w:sz w:val="24"/>
                <w:lang w:val="en-US" w:eastAsia="zh-CN"/>
              </w:rPr>
              <w:t>标摊</w:t>
            </w:r>
            <w:r>
              <w:rPr>
                <w:rFonts w:ascii="仿宋" w:hAnsi="仿宋" w:eastAsia="仿宋" w:cs="Arial"/>
                <w:sz w:val="24"/>
              </w:rPr>
              <w:t>：</w:t>
            </w:r>
            <w:r>
              <w:rPr>
                <w:rFonts w:ascii="仿宋" w:hAnsi="仿宋" w:eastAsia="仿宋" w:cs="Arial"/>
                <w:sz w:val="24"/>
                <w:u w:val="single"/>
              </w:rPr>
              <w:t xml:space="preserve"> </w:t>
            </w:r>
            <w:r>
              <w:rPr>
                <w:rFonts w:hint="eastAsia" w:ascii="仿宋" w:hAnsi="仿宋" w:eastAsia="仿宋" w:cs="Arial"/>
                <w:sz w:val="24"/>
                <w:u w:val="single"/>
              </w:rPr>
              <w:t xml:space="preserve">  </w:t>
            </w:r>
            <w:r>
              <w:rPr>
                <w:rFonts w:ascii="仿宋" w:hAnsi="仿宋" w:eastAsia="仿宋" w:cs="Arial"/>
                <w:sz w:val="24"/>
                <w:u w:val="single"/>
              </w:rPr>
              <w:t xml:space="preserve"> </w:t>
            </w:r>
            <w:r>
              <w:rPr>
                <w:rFonts w:ascii="仿宋" w:hAnsi="仿宋" w:eastAsia="仿宋" w:cs="Arial"/>
                <w:sz w:val="24"/>
              </w:rPr>
              <w:t xml:space="preserve">㎡ </w:t>
            </w:r>
          </w:p>
        </w:tc>
        <w:tc>
          <w:tcPr>
            <w:tcW w:w="3899" w:type="dxa"/>
            <w:gridSpan w:val="4"/>
            <w:vAlign w:val="center"/>
          </w:tcPr>
          <w:p w14:paraId="6A01D5F1">
            <w:pPr>
              <w:spacing w:line="480" w:lineRule="exact"/>
              <w:rPr>
                <w:rFonts w:ascii="仿宋" w:hAnsi="仿宋" w:eastAsia="仿宋" w:cs="Arial"/>
                <w:sz w:val="24"/>
              </w:rPr>
            </w:pPr>
            <w:r>
              <w:rPr>
                <w:rFonts w:hint="eastAsia" w:ascii="仿宋" w:hAnsi="仿宋" w:eastAsia="仿宋" w:cs="Arial"/>
                <w:sz w:val="24"/>
                <w:lang w:val="en-US" w:eastAsia="zh-CN"/>
              </w:rPr>
              <w:t>标摊：</w:t>
            </w:r>
            <w:r>
              <w:rPr>
                <w:rFonts w:ascii="仿宋" w:hAnsi="仿宋" w:eastAsia="仿宋" w:cs="Arial"/>
                <w:sz w:val="24"/>
              </w:rPr>
              <w:t>一面开</w:t>
            </w:r>
            <w:r>
              <w:rPr>
                <w:rFonts w:hint="eastAsia" w:ascii="仿宋" w:hAnsi="仿宋" w:eastAsia="仿宋" w:cs="Arial"/>
                <w:sz w:val="24"/>
              </w:rPr>
              <w:t>，两面开，三面开</w:t>
            </w:r>
          </w:p>
        </w:tc>
        <w:tc>
          <w:tcPr>
            <w:tcW w:w="1087" w:type="dxa"/>
            <w:vMerge w:val="restart"/>
            <w:vAlign w:val="center"/>
          </w:tcPr>
          <w:p w14:paraId="173588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Arial"/>
                <w:sz w:val="24"/>
              </w:rPr>
            </w:pPr>
            <w:r>
              <w:rPr>
                <w:rFonts w:ascii="仿宋" w:hAnsi="仿宋" w:eastAsia="仿宋" w:cs="Arial"/>
                <w:sz w:val="24"/>
              </w:rPr>
              <w:t>随团参</w:t>
            </w:r>
          </w:p>
          <w:p w14:paraId="37EBBF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Arial"/>
                <w:sz w:val="24"/>
              </w:rPr>
            </w:pPr>
            <w:r>
              <w:rPr>
                <w:rFonts w:ascii="仿宋" w:hAnsi="仿宋" w:eastAsia="仿宋" w:cs="Arial"/>
                <w:sz w:val="24"/>
              </w:rPr>
              <w:t>展人数</w:t>
            </w:r>
          </w:p>
        </w:tc>
        <w:tc>
          <w:tcPr>
            <w:tcW w:w="797" w:type="dxa"/>
            <w:vMerge w:val="restart"/>
            <w:vAlign w:val="center"/>
          </w:tcPr>
          <w:p w14:paraId="35A4007F">
            <w:pPr>
              <w:spacing w:line="480" w:lineRule="exact"/>
              <w:rPr>
                <w:rFonts w:ascii="仿宋" w:hAnsi="仿宋" w:eastAsia="仿宋" w:cs="Arial"/>
                <w:sz w:val="24"/>
              </w:rPr>
            </w:pPr>
          </w:p>
        </w:tc>
      </w:tr>
      <w:tr w14:paraId="509F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2" w:type="dxa"/>
            <w:vMerge w:val="continue"/>
            <w:vAlign w:val="center"/>
          </w:tcPr>
          <w:p w14:paraId="6D9286D3">
            <w:pPr>
              <w:spacing w:line="480" w:lineRule="exact"/>
              <w:jc w:val="center"/>
              <w:rPr>
                <w:rFonts w:ascii="仿宋" w:hAnsi="仿宋" w:eastAsia="仿宋" w:cs="Arial"/>
              </w:rPr>
            </w:pPr>
          </w:p>
        </w:tc>
        <w:tc>
          <w:tcPr>
            <w:tcW w:w="971" w:type="dxa"/>
            <w:vMerge w:val="continue"/>
            <w:vAlign w:val="center"/>
          </w:tcPr>
          <w:p w14:paraId="06BD371E">
            <w:pPr>
              <w:spacing w:line="480" w:lineRule="exact"/>
              <w:jc w:val="center"/>
              <w:rPr>
                <w:rFonts w:ascii="仿宋" w:hAnsi="仿宋" w:eastAsia="仿宋" w:cs="Arial"/>
                <w:sz w:val="24"/>
              </w:rPr>
            </w:pPr>
          </w:p>
        </w:tc>
        <w:tc>
          <w:tcPr>
            <w:tcW w:w="1934" w:type="dxa"/>
            <w:shd w:val="clear" w:color="auto" w:fill="auto"/>
            <w:vAlign w:val="center"/>
          </w:tcPr>
          <w:p w14:paraId="57A6D4F2">
            <w:pPr>
              <w:spacing w:line="480" w:lineRule="exact"/>
              <w:rPr>
                <w:rFonts w:ascii="仿宋" w:hAnsi="仿宋" w:eastAsia="仿宋" w:cs="Arial"/>
                <w:kern w:val="2"/>
                <w:sz w:val="24"/>
                <w:szCs w:val="24"/>
                <w:lang w:val="en-US" w:eastAsia="zh-CN" w:bidi="ar-SA"/>
              </w:rPr>
            </w:pPr>
            <w:r>
              <w:rPr>
                <w:rFonts w:ascii="仿宋" w:hAnsi="仿宋" w:eastAsia="仿宋" w:cs="Arial"/>
                <w:sz w:val="24"/>
              </w:rPr>
              <w:t>室内：</w:t>
            </w:r>
            <w:r>
              <w:rPr>
                <w:rFonts w:ascii="仿宋" w:hAnsi="仿宋" w:eastAsia="仿宋" w:cs="Arial"/>
                <w:sz w:val="24"/>
                <w:u w:val="single"/>
              </w:rPr>
              <w:t xml:space="preserve"> </w:t>
            </w:r>
            <w:r>
              <w:rPr>
                <w:rFonts w:hint="eastAsia" w:ascii="仿宋" w:hAnsi="仿宋" w:eastAsia="仿宋" w:cs="Arial"/>
                <w:sz w:val="24"/>
                <w:u w:val="single"/>
              </w:rPr>
              <w:t xml:space="preserve">  </w:t>
            </w:r>
            <w:r>
              <w:rPr>
                <w:rFonts w:ascii="仿宋" w:hAnsi="仿宋" w:eastAsia="仿宋" w:cs="Arial"/>
                <w:sz w:val="24"/>
                <w:u w:val="single"/>
              </w:rPr>
              <w:t xml:space="preserve"> </w:t>
            </w:r>
            <w:r>
              <w:rPr>
                <w:rFonts w:ascii="仿宋" w:hAnsi="仿宋" w:eastAsia="仿宋" w:cs="Arial"/>
                <w:sz w:val="24"/>
              </w:rPr>
              <w:t xml:space="preserve">㎡ </w:t>
            </w:r>
          </w:p>
        </w:tc>
        <w:tc>
          <w:tcPr>
            <w:tcW w:w="3899" w:type="dxa"/>
            <w:gridSpan w:val="4"/>
            <w:shd w:val="clear" w:color="auto" w:fill="auto"/>
            <w:vAlign w:val="center"/>
          </w:tcPr>
          <w:p w14:paraId="53F891CE">
            <w:pPr>
              <w:spacing w:line="480" w:lineRule="exact"/>
              <w:rPr>
                <w:rFonts w:ascii="仿宋" w:hAnsi="仿宋" w:eastAsia="仿宋" w:cs="Arial"/>
                <w:kern w:val="2"/>
                <w:sz w:val="24"/>
                <w:szCs w:val="24"/>
                <w:lang w:val="en-US" w:eastAsia="zh-CN" w:bidi="ar-SA"/>
              </w:rPr>
            </w:pPr>
            <w:r>
              <w:rPr>
                <w:rFonts w:hint="eastAsia" w:ascii="仿宋" w:hAnsi="仿宋" w:eastAsia="仿宋" w:cs="Arial"/>
                <w:sz w:val="24"/>
                <w:lang w:val="en-US" w:eastAsia="zh-CN"/>
              </w:rPr>
              <w:t>光地：</w:t>
            </w:r>
            <w:r>
              <w:rPr>
                <w:rFonts w:ascii="仿宋" w:hAnsi="仿宋" w:eastAsia="仿宋" w:cs="Arial"/>
                <w:sz w:val="24"/>
              </w:rPr>
              <w:t>一面开</w:t>
            </w:r>
            <w:r>
              <w:rPr>
                <w:rFonts w:hint="eastAsia" w:ascii="仿宋" w:hAnsi="仿宋" w:eastAsia="仿宋" w:cs="Arial"/>
                <w:sz w:val="24"/>
              </w:rPr>
              <w:t>，两面开，三面开</w:t>
            </w:r>
          </w:p>
        </w:tc>
        <w:tc>
          <w:tcPr>
            <w:tcW w:w="1087" w:type="dxa"/>
            <w:vMerge w:val="continue"/>
            <w:vAlign w:val="center"/>
          </w:tcPr>
          <w:p w14:paraId="4A2AA7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Arial"/>
                <w:sz w:val="24"/>
              </w:rPr>
            </w:pPr>
          </w:p>
        </w:tc>
        <w:tc>
          <w:tcPr>
            <w:tcW w:w="797" w:type="dxa"/>
            <w:vMerge w:val="continue"/>
            <w:vAlign w:val="center"/>
          </w:tcPr>
          <w:p w14:paraId="09651531">
            <w:pPr>
              <w:spacing w:line="480" w:lineRule="exact"/>
              <w:rPr>
                <w:rFonts w:ascii="仿宋" w:hAnsi="仿宋" w:eastAsia="仿宋" w:cs="Arial"/>
                <w:sz w:val="24"/>
              </w:rPr>
            </w:pPr>
          </w:p>
        </w:tc>
      </w:tr>
      <w:tr w14:paraId="5F95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92" w:type="dxa"/>
            <w:vMerge w:val="continue"/>
            <w:vAlign w:val="center"/>
          </w:tcPr>
          <w:p w14:paraId="3F01DDBB">
            <w:pPr>
              <w:spacing w:line="480" w:lineRule="exact"/>
              <w:jc w:val="center"/>
              <w:rPr>
                <w:rFonts w:ascii="仿宋" w:hAnsi="仿宋" w:eastAsia="仿宋" w:cs="Arial"/>
              </w:rPr>
            </w:pPr>
          </w:p>
        </w:tc>
        <w:tc>
          <w:tcPr>
            <w:tcW w:w="971" w:type="dxa"/>
            <w:vMerge w:val="continue"/>
            <w:vAlign w:val="center"/>
          </w:tcPr>
          <w:p w14:paraId="68975D2E">
            <w:pPr>
              <w:spacing w:line="480" w:lineRule="exact"/>
              <w:jc w:val="center"/>
              <w:rPr>
                <w:rFonts w:ascii="仿宋" w:hAnsi="仿宋" w:eastAsia="仿宋" w:cs="Arial"/>
                <w:sz w:val="24"/>
              </w:rPr>
            </w:pPr>
          </w:p>
        </w:tc>
        <w:tc>
          <w:tcPr>
            <w:tcW w:w="1934" w:type="dxa"/>
            <w:vAlign w:val="center"/>
          </w:tcPr>
          <w:p w14:paraId="0670FF52">
            <w:pPr>
              <w:spacing w:line="480" w:lineRule="exact"/>
              <w:rPr>
                <w:rFonts w:ascii="仿宋" w:hAnsi="仿宋" w:eastAsia="仿宋" w:cs="Arial"/>
                <w:sz w:val="24"/>
              </w:rPr>
            </w:pPr>
            <w:r>
              <w:rPr>
                <w:rFonts w:ascii="仿宋" w:hAnsi="仿宋" w:eastAsia="仿宋" w:cs="Arial"/>
                <w:sz w:val="24"/>
              </w:rPr>
              <w:t>室外：</w:t>
            </w:r>
            <w:r>
              <w:rPr>
                <w:rFonts w:ascii="仿宋" w:hAnsi="仿宋" w:eastAsia="仿宋" w:cs="Arial"/>
                <w:sz w:val="24"/>
                <w:u w:val="single"/>
              </w:rPr>
              <w:t xml:space="preserve"> </w:t>
            </w:r>
            <w:r>
              <w:rPr>
                <w:rFonts w:hint="eastAsia" w:ascii="仿宋" w:hAnsi="仿宋" w:eastAsia="仿宋" w:cs="Arial"/>
                <w:sz w:val="24"/>
                <w:u w:val="single"/>
              </w:rPr>
              <w:t xml:space="preserve">  </w:t>
            </w:r>
            <w:r>
              <w:rPr>
                <w:rFonts w:ascii="仿宋" w:hAnsi="仿宋" w:eastAsia="仿宋" w:cs="Arial"/>
                <w:sz w:val="24"/>
                <w:u w:val="single"/>
              </w:rPr>
              <w:t xml:space="preserve"> </w:t>
            </w:r>
            <w:r>
              <w:rPr>
                <w:rFonts w:ascii="仿宋" w:hAnsi="仿宋" w:eastAsia="仿宋" w:cs="Arial"/>
                <w:sz w:val="24"/>
              </w:rPr>
              <w:t xml:space="preserve">㎡        </w:t>
            </w:r>
          </w:p>
        </w:tc>
        <w:tc>
          <w:tcPr>
            <w:tcW w:w="3899" w:type="dxa"/>
            <w:gridSpan w:val="4"/>
            <w:vAlign w:val="center"/>
          </w:tcPr>
          <w:p w14:paraId="0927EF12">
            <w:pPr>
              <w:spacing w:line="480" w:lineRule="exact"/>
              <w:rPr>
                <w:rFonts w:ascii="仿宋" w:hAnsi="仿宋" w:eastAsia="仿宋" w:cs="Arial"/>
                <w:sz w:val="24"/>
              </w:rPr>
            </w:pPr>
            <w:r>
              <w:rPr>
                <w:rFonts w:hint="eastAsia" w:ascii="仿宋" w:hAnsi="仿宋" w:eastAsia="仿宋" w:cs="Arial"/>
                <w:sz w:val="24"/>
                <w:lang w:val="en-US" w:eastAsia="zh-CN"/>
              </w:rPr>
              <w:t>光地：</w:t>
            </w:r>
            <w:r>
              <w:rPr>
                <w:rFonts w:ascii="仿宋" w:hAnsi="仿宋" w:eastAsia="仿宋" w:cs="Arial"/>
                <w:sz w:val="24"/>
              </w:rPr>
              <w:t>一面开，</w:t>
            </w:r>
            <w:r>
              <w:rPr>
                <w:rFonts w:hint="eastAsia" w:ascii="仿宋" w:hAnsi="仿宋" w:eastAsia="仿宋" w:cs="Arial"/>
                <w:sz w:val="24"/>
              </w:rPr>
              <w:t>两面开，三面开</w:t>
            </w:r>
          </w:p>
        </w:tc>
        <w:tc>
          <w:tcPr>
            <w:tcW w:w="1087" w:type="dxa"/>
            <w:vMerge w:val="continue"/>
            <w:vAlign w:val="center"/>
          </w:tcPr>
          <w:p w14:paraId="7105B133">
            <w:pPr>
              <w:spacing w:line="480" w:lineRule="exact"/>
              <w:jc w:val="center"/>
              <w:rPr>
                <w:rFonts w:ascii="仿宋" w:hAnsi="仿宋" w:eastAsia="仿宋" w:cs="Arial"/>
                <w:sz w:val="24"/>
              </w:rPr>
            </w:pPr>
          </w:p>
        </w:tc>
        <w:tc>
          <w:tcPr>
            <w:tcW w:w="797" w:type="dxa"/>
            <w:vMerge w:val="continue"/>
            <w:vAlign w:val="center"/>
          </w:tcPr>
          <w:p w14:paraId="2A68E8E2">
            <w:pPr>
              <w:spacing w:line="480" w:lineRule="exact"/>
              <w:rPr>
                <w:rFonts w:ascii="仿宋" w:hAnsi="仿宋" w:eastAsia="仿宋" w:cs="Arial"/>
                <w:sz w:val="24"/>
              </w:rPr>
            </w:pPr>
          </w:p>
        </w:tc>
      </w:tr>
      <w:tr w14:paraId="158F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892" w:type="dxa"/>
            <w:vMerge w:val="restart"/>
            <w:vAlign w:val="center"/>
          </w:tcPr>
          <w:p w14:paraId="15F75B7D">
            <w:pPr>
              <w:spacing w:line="480" w:lineRule="exact"/>
              <w:jc w:val="center"/>
              <w:rPr>
                <w:rFonts w:ascii="仿宋" w:hAnsi="仿宋" w:eastAsia="仿宋" w:cs="Arial"/>
                <w:sz w:val="24"/>
              </w:rPr>
            </w:pPr>
            <w:r>
              <w:rPr>
                <w:rFonts w:ascii="仿宋" w:hAnsi="仿宋" w:eastAsia="仿宋" w:cs="Arial"/>
                <w:sz w:val="24"/>
              </w:rPr>
              <w:t>主要</w:t>
            </w:r>
          </w:p>
          <w:p w14:paraId="18A07099">
            <w:pPr>
              <w:spacing w:line="480" w:lineRule="exact"/>
              <w:jc w:val="center"/>
              <w:rPr>
                <w:rFonts w:ascii="仿宋" w:hAnsi="仿宋" w:eastAsia="仿宋" w:cs="Arial"/>
              </w:rPr>
            </w:pPr>
            <w:r>
              <w:rPr>
                <w:rFonts w:ascii="仿宋" w:hAnsi="仿宋" w:eastAsia="仿宋" w:cs="Arial"/>
                <w:sz w:val="24"/>
              </w:rPr>
              <w:t>展品</w:t>
            </w:r>
          </w:p>
        </w:tc>
        <w:tc>
          <w:tcPr>
            <w:tcW w:w="8688" w:type="dxa"/>
            <w:gridSpan w:val="8"/>
            <w:vAlign w:val="center"/>
          </w:tcPr>
          <w:p w14:paraId="323ADD25">
            <w:pPr>
              <w:spacing w:line="480" w:lineRule="exact"/>
              <w:rPr>
                <w:rFonts w:ascii="仿宋" w:hAnsi="仿宋" w:eastAsia="仿宋" w:cs="Arial"/>
                <w:sz w:val="24"/>
              </w:rPr>
            </w:pPr>
            <w:r>
              <w:rPr>
                <w:rFonts w:ascii="仿宋" w:hAnsi="仿宋" w:eastAsia="仿宋" w:cs="Arial"/>
                <w:sz w:val="24"/>
              </w:rPr>
              <w:t>中文：</w:t>
            </w:r>
          </w:p>
        </w:tc>
      </w:tr>
      <w:tr w14:paraId="61BD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92" w:type="dxa"/>
            <w:vMerge w:val="continue"/>
            <w:vAlign w:val="center"/>
          </w:tcPr>
          <w:p w14:paraId="0C8107AF">
            <w:pPr>
              <w:spacing w:line="480" w:lineRule="exact"/>
              <w:jc w:val="center"/>
              <w:rPr>
                <w:rFonts w:ascii="仿宋" w:hAnsi="仿宋" w:eastAsia="仿宋" w:cs="Arial"/>
              </w:rPr>
            </w:pPr>
          </w:p>
        </w:tc>
        <w:tc>
          <w:tcPr>
            <w:tcW w:w="8688" w:type="dxa"/>
            <w:gridSpan w:val="8"/>
            <w:vAlign w:val="center"/>
          </w:tcPr>
          <w:p w14:paraId="06B6DCC5">
            <w:pPr>
              <w:spacing w:line="480" w:lineRule="exact"/>
              <w:rPr>
                <w:rFonts w:ascii="仿宋" w:hAnsi="仿宋" w:eastAsia="仿宋" w:cs="Arial"/>
                <w:sz w:val="24"/>
              </w:rPr>
            </w:pPr>
            <w:r>
              <w:rPr>
                <w:rFonts w:ascii="仿宋" w:hAnsi="仿宋" w:eastAsia="仿宋" w:cs="Arial"/>
                <w:sz w:val="24"/>
              </w:rPr>
              <w:t>英文：</w:t>
            </w:r>
          </w:p>
        </w:tc>
      </w:tr>
      <w:tr w14:paraId="195C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578" w:type="dxa"/>
            <w:gridSpan w:val="4"/>
          </w:tcPr>
          <w:p w14:paraId="10F75DB1">
            <w:pPr>
              <w:spacing w:line="480" w:lineRule="exact"/>
              <w:rPr>
                <w:rFonts w:ascii="仿宋" w:hAnsi="仿宋" w:eastAsia="仿宋" w:cs="Arial"/>
                <w:sz w:val="24"/>
              </w:rPr>
            </w:pPr>
            <w:r>
              <w:rPr>
                <w:rFonts w:hint="eastAsia" w:ascii="仿宋" w:hAnsi="仿宋" w:eastAsia="仿宋" w:cs="Arial"/>
                <w:sz w:val="24"/>
                <w:lang w:val="en-US" w:eastAsia="zh-CN"/>
              </w:rPr>
              <w:t>组展</w:t>
            </w:r>
            <w:bookmarkStart w:id="0" w:name="_GoBack"/>
            <w:bookmarkEnd w:id="0"/>
            <w:r>
              <w:rPr>
                <w:rFonts w:ascii="仿宋" w:hAnsi="仿宋" w:eastAsia="仿宋" w:cs="Arial"/>
                <w:sz w:val="24"/>
              </w:rPr>
              <w:t>负责人签字：</w:t>
            </w:r>
          </w:p>
        </w:tc>
        <w:tc>
          <w:tcPr>
            <w:tcW w:w="5002" w:type="dxa"/>
            <w:gridSpan w:val="5"/>
          </w:tcPr>
          <w:p w14:paraId="728E0705">
            <w:pPr>
              <w:spacing w:line="480" w:lineRule="exact"/>
              <w:rPr>
                <w:rFonts w:ascii="仿宋" w:hAnsi="仿宋" w:eastAsia="仿宋" w:cs="Arial"/>
                <w:sz w:val="24"/>
              </w:rPr>
            </w:pPr>
            <w:r>
              <w:rPr>
                <w:rFonts w:ascii="仿宋" w:hAnsi="仿宋" w:eastAsia="仿宋" w:cs="Arial"/>
                <w:sz w:val="24"/>
              </w:rPr>
              <w:t>参展单位代表签字：</w:t>
            </w:r>
          </w:p>
        </w:tc>
      </w:tr>
      <w:tr w14:paraId="414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4578" w:type="dxa"/>
            <w:gridSpan w:val="4"/>
            <w:vAlign w:val="top"/>
          </w:tcPr>
          <w:p w14:paraId="787539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Arial"/>
                <w:sz w:val="24"/>
                <w:lang w:val="en-US" w:eastAsia="zh-CN"/>
              </w:rPr>
            </w:pPr>
            <w:r>
              <w:rPr>
                <w:rFonts w:ascii="仿宋" w:hAnsi="仿宋" w:eastAsia="仿宋" w:cs="Arial"/>
                <w:sz w:val="24"/>
              </w:rPr>
              <w:t>组展单位</w:t>
            </w:r>
            <w:r>
              <w:rPr>
                <w:rFonts w:hint="eastAsia" w:ascii="仿宋" w:hAnsi="仿宋" w:eastAsia="仿宋" w:cs="Arial"/>
                <w:sz w:val="24"/>
                <w:lang w:val="en-US" w:eastAsia="zh-CN"/>
              </w:rPr>
              <w:t>盖章</w:t>
            </w:r>
          </w:p>
          <w:p w14:paraId="3C24D71F">
            <w:pPr>
              <w:keepNext w:val="0"/>
              <w:keepLines w:val="0"/>
              <w:pageBreakBefore w:val="0"/>
              <w:widowControl w:val="0"/>
              <w:kinsoku/>
              <w:wordWrap/>
              <w:overflowPunct/>
              <w:topLinePunct w:val="0"/>
              <w:autoSpaceDE/>
              <w:autoSpaceDN/>
              <w:bidi w:val="0"/>
              <w:adjustRightInd/>
              <w:snapToGrid/>
              <w:spacing w:line="280" w:lineRule="exact"/>
              <w:ind w:firstLine="1920" w:firstLineChars="800"/>
              <w:jc w:val="both"/>
              <w:textAlignment w:val="auto"/>
              <w:rPr>
                <w:rFonts w:ascii="仿宋" w:hAnsi="仿宋" w:eastAsia="仿宋" w:cs="Arial"/>
                <w:sz w:val="24"/>
              </w:rPr>
            </w:pPr>
            <w:r>
              <w:rPr>
                <w:rFonts w:ascii="仿宋" w:hAnsi="仿宋" w:eastAsia="仿宋" w:cs="Arial"/>
                <w:sz w:val="24"/>
              </w:rPr>
              <w:t>中国工程机械工业协会</w:t>
            </w:r>
          </w:p>
          <w:p w14:paraId="3FEDE139">
            <w:pPr>
              <w:keepNext w:val="0"/>
              <w:keepLines w:val="0"/>
              <w:pageBreakBefore w:val="0"/>
              <w:widowControl w:val="0"/>
              <w:kinsoku/>
              <w:wordWrap/>
              <w:overflowPunct/>
              <w:topLinePunct w:val="0"/>
              <w:autoSpaceDE/>
              <w:autoSpaceDN/>
              <w:bidi w:val="0"/>
              <w:adjustRightInd/>
              <w:snapToGrid/>
              <w:spacing w:line="280" w:lineRule="exact"/>
              <w:ind w:firstLine="1680" w:firstLineChars="700"/>
              <w:jc w:val="both"/>
              <w:textAlignment w:val="auto"/>
              <w:rPr>
                <w:rFonts w:ascii="仿宋" w:hAnsi="仿宋" w:eastAsia="仿宋" w:cs="Arial"/>
                <w:sz w:val="24"/>
              </w:rPr>
            </w:pPr>
            <w:r>
              <w:rPr>
                <w:rFonts w:ascii="仿宋" w:hAnsi="仿宋" w:eastAsia="仿宋" w:cs="Arial"/>
                <w:sz w:val="24"/>
              </w:rPr>
              <w:t>中国机电产品进出口商会</w:t>
            </w:r>
          </w:p>
          <w:p w14:paraId="0234270A">
            <w:pPr>
              <w:spacing w:line="480" w:lineRule="exact"/>
              <w:ind w:firstLine="2880" w:firstLineChars="1200"/>
              <w:jc w:val="both"/>
              <w:rPr>
                <w:rFonts w:ascii="仿宋" w:hAnsi="仿宋" w:eastAsia="仿宋" w:cs="Arial"/>
                <w:sz w:val="24"/>
              </w:rPr>
            </w:pPr>
            <w:r>
              <w:rPr>
                <w:rFonts w:ascii="仿宋" w:hAnsi="仿宋" w:eastAsia="仿宋" w:cs="Arial"/>
                <w:sz w:val="24"/>
              </w:rPr>
              <w:t>年   月   日</w:t>
            </w:r>
          </w:p>
        </w:tc>
        <w:tc>
          <w:tcPr>
            <w:tcW w:w="5002" w:type="dxa"/>
            <w:gridSpan w:val="5"/>
            <w:vAlign w:val="top"/>
          </w:tcPr>
          <w:p w14:paraId="3682A08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仿宋" w:hAnsi="仿宋" w:eastAsia="仿宋" w:cs="Arial"/>
                <w:sz w:val="24"/>
              </w:rPr>
            </w:pPr>
            <w:r>
              <w:rPr>
                <w:rFonts w:ascii="仿宋" w:hAnsi="仿宋" w:eastAsia="仿宋" w:cs="Arial"/>
                <w:sz w:val="24"/>
              </w:rPr>
              <w:t>参展单位</w:t>
            </w:r>
            <w:r>
              <w:rPr>
                <w:rFonts w:hint="eastAsia" w:ascii="仿宋" w:hAnsi="仿宋" w:eastAsia="仿宋" w:cs="Arial"/>
                <w:sz w:val="24"/>
                <w:lang w:val="en-US" w:eastAsia="zh-CN"/>
              </w:rPr>
              <w:t>盖章</w:t>
            </w:r>
          </w:p>
          <w:p w14:paraId="147E7859">
            <w:pPr>
              <w:spacing w:line="480" w:lineRule="exact"/>
              <w:jc w:val="both"/>
              <w:rPr>
                <w:rFonts w:ascii="仿宋" w:hAnsi="仿宋" w:eastAsia="仿宋" w:cs="Arial"/>
                <w:sz w:val="24"/>
              </w:rPr>
            </w:pPr>
            <w:r>
              <w:rPr>
                <w:rFonts w:ascii="仿宋" w:hAnsi="仿宋" w:eastAsia="仿宋" w:cs="Arial"/>
                <w:sz w:val="24"/>
              </w:rPr>
              <w:t xml:space="preserve">        </w:t>
            </w:r>
            <w:r>
              <w:rPr>
                <w:rFonts w:hint="eastAsia" w:ascii="仿宋" w:hAnsi="仿宋" w:eastAsia="仿宋" w:cs="Arial"/>
                <w:sz w:val="24"/>
              </w:rPr>
              <w:t xml:space="preserve">       </w:t>
            </w:r>
            <w:r>
              <w:rPr>
                <w:rFonts w:ascii="仿宋" w:hAnsi="仿宋" w:eastAsia="仿宋" w:cs="Arial"/>
                <w:sz w:val="24"/>
              </w:rPr>
              <w:t xml:space="preserve">      </w:t>
            </w:r>
          </w:p>
          <w:p w14:paraId="19E2BB51">
            <w:pPr>
              <w:spacing w:line="480" w:lineRule="exact"/>
              <w:ind w:firstLine="2640" w:firstLineChars="1100"/>
              <w:jc w:val="both"/>
              <w:rPr>
                <w:rFonts w:ascii="仿宋" w:hAnsi="仿宋" w:eastAsia="仿宋" w:cs="Arial"/>
                <w:sz w:val="24"/>
              </w:rPr>
            </w:pPr>
            <w:r>
              <w:rPr>
                <w:rFonts w:ascii="仿宋" w:hAnsi="仿宋" w:eastAsia="仿宋" w:cs="Arial"/>
                <w:sz w:val="24"/>
              </w:rPr>
              <w:t xml:space="preserve"> </w:t>
            </w:r>
            <w:r>
              <w:rPr>
                <w:rFonts w:hint="default" w:ascii="仿宋" w:hAnsi="仿宋" w:eastAsia="仿宋" w:cs="Arial"/>
                <w:sz w:val="24"/>
              </w:rPr>
              <w:t xml:space="preserve">  </w:t>
            </w:r>
            <w:r>
              <w:rPr>
                <w:rFonts w:ascii="仿宋" w:hAnsi="仿宋" w:eastAsia="仿宋" w:cs="Arial"/>
                <w:sz w:val="24"/>
              </w:rPr>
              <w:t>年    月    日</w:t>
            </w:r>
          </w:p>
        </w:tc>
      </w:tr>
    </w:tbl>
    <w:p w14:paraId="559F5A60">
      <w:pPr>
        <w:adjustRightInd w:val="0"/>
        <w:snapToGrid w:val="0"/>
        <w:spacing w:line="240" w:lineRule="exact"/>
        <w:ind w:left="1" w:leftChars="-95" w:hanging="200" w:hangingChars="95"/>
        <w:jc w:val="left"/>
        <w:rPr>
          <w:rFonts w:ascii="仿宋" w:hAnsi="仿宋" w:eastAsia="仿宋" w:cs="Microsoft Sans Serif"/>
          <w:b/>
          <w:szCs w:val="21"/>
        </w:rPr>
      </w:pPr>
      <w:r>
        <w:rPr>
          <w:rFonts w:hint="eastAsia" w:ascii="仿宋" w:hAnsi="仿宋" w:eastAsia="仿宋" w:cs="Microsoft Sans Serif"/>
          <w:b/>
          <w:szCs w:val="21"/>
        </w:rPr>
        <w:t>参展须知：</w:t>
      </w:r>
    </w:p>
    <w:p w14:paraId="6CA5BB17">
      <w:pPr>
        <w:adjustRightInd w:val="0"/>
        <w:snapToGrid w:val="0"/>
        <w:spacing w:line="240" w:lineRule="exact"/>
        <w:ind w:left="360" w:hanging="360" w:hangingChars="200"/>
        <w:jc w:val="lef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1、 组展单位</w:t>
      </w:r>
      <w:r>
        <w:rPr>
          <w:rFonts w:ascii="仿宋" w:hAnsi="仿宋" w:eastAsia="仿宋" w:cs="Microsoft Sans Serif"/>
          <w:color w:val="auto"/>
          <w:sz w:val="18"/>
          <w:szCs w:val="18"/>
          <w:highlight w:val="none"/>
        </w:rPr>
        <w:t>确认</w:t>
      </w:r>
      <w:r>
        <w:rPr>
          <w:rFonts w:hint="eastAsia" w:ascii="仿宋" w:hAnsi="仿宋" w:eastAsia="仿宋" w:cs="Microsoft Sans Serif"/>
          <w:color w:val="auto"/>
          <w:sz w:val="18"/>
          <w:szCs w:val="18"/>
          <w:highlight w:val="none"/>
        </w:rPr>
        <w:t>本</w:t>
      </w:r>
      <w:r>
        <w:rPr>
          <w:rFonts w:ascii="仿宋" w:hAnsi="仿宋" w:eastAsia="仿宋" w:cs="Microsoft Sans Serif"/>
          <w:color w:val="auto"/>
          <w:sz w:val="18"/>
          <w:szCs w:val="18"/>
          <w:highlight w:val="none"/>
        </w:rPr>
        <w:t>参展申请</w:t>
      </w:r>
      <w:r>
        <w:rPr>
          <w:rFonts w:hint="eastAsia" w:ascii="仿宋" w:hAnsi="仿宋" w:eastAsia="仿宋" w:cs="Microsoft Sans Serif"/>
          <w:color w:val="auto"/>
          <w:sz w:val="18"/>
          <w:szCs w:val="18"/>
          <w:highlight w:val="none"/>
        </w:rPr>
        <w:t>后</w:t>
      </w:r>
      <w:r>
        <w:rPr>
          <w:rFonts w:ascii="仿宋" w:hAnsi="仿宋" w:eastAsia="仿宋" w:cs="Microsoft Sans Serif"/>
          <w:color w:val="auto"/>
          <w:sz w:val="18"/>
          <w:szCs w:val="18"/>
          <w:highlight w:val="none"/>
        </w:rPr>
        <w:t>，</w:t>
      </w:r>
      <w:r>
        <w:rPr>
          <w:rFonts w:hint="eastAsia" w:ascii="仿宋" w:hAnsi="仿宋" w:eastAsia="仿宋" w:cs="Microsoft Sans Serif"/>
          <w:color w:val="auto"/>
          <w:sz w:val="18"/>
          <w:szCs w:val="18"/>
          <w:highlight w:val="none"/>
        </w:rPr>
        <w:t>参展单位要按确认支付订金，逾期付款的将视为放弃参展，原定展位有可能被取消，组展方有权另行安排并不承担任何责任。两家组展单位均有权单独确认本申请表。</w:t>
      </w:r>
    </w:p>
    <w:p w14:paraId="08464463">
      <w:pPr>
        <w:numPr>
          <w:ilvl w:val="0"/>
          <w:numId w:val="1"/>
        </w:numPr>
        <w:tabs>
          <w:tab w:val="left" w:pos="0"/>
          <w:tab w:val="clear" w:pos="360"/>
        </w:tabs>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参展单位应严格遵守展会各项规定，不侵犯他人合法权益（包括但不限于知识产权），如违反规定或发生侵权行为导致给组展单位或其他参展商和主办方带来损失的，应承担相应责任。</w:t>
      </w:r>
    </w:p>
    <w:p w14:paraId="53C975DD">
      <w:pPr>
        <w:numPr>
          <w:ilvl w:val="0"/>
          <w:numId w:val="1"/>
        </w:numPr>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参展单位中途放弃或终止参展的，组展单位有权不退</w:t>
      </w:r>
      <w:r>
        <w:rPr>
          <w:rFonts w:hint="eastAsia" w:ascii="仿宋" w:hAnsi="仿宋" w:eastAsia="仿宋" w:cs="Microsoft Sans Serif"/>
          <w:color w:val="auto"/>
          <w:sz w:val="18"/>
          <w:szCs w:val="18"/>
          <w:highlight w:val="none"/>
          <w:lang w:val="en-US" w:eastAsia="zh-CN"/>
        </w:rPr>
        <w:t>还</w:t>
      </w:r>
      <w:r>
        <w:rPr>
          <w:rFonts w:hint="eastAsia" w:ascii="仿宋" w:hAnsi="仿宋" w:eastAsia="仿宋" w:cs="Microsoft Sans Serif"/>
          <w:color w:val="auto"/>
          <w:sz w:val="18"/>
          <w:szCs w:val="18"/>
          <w:highlight w:val="none"/>
        </w:rPr>
        <w:t>已缴纳费用并保留追索由此可能带来的损失（包括不限于经济损失）。</w:t>
      </w:r>
    </w:p>
    <w:p w14:paraId="738451FD">
      <w:pPr>
        <w:numPr>
          <w:ilvl w:val="0"/>
          <w:numId w:val="1"/>
        </w:numPr>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参展单位要严格按照组展单位下发的通知和规定，如期提交各种信息和资料，按期完成展品集运</w:t>
      </w:r>
      <w:r>
        <w:rPr>
          <w:rFonts w:hint="eastAsia" w:ascii="仿宋" w:hAnsi="仿宋" w:eastAsia="仿宋" w:cs="Microsoft Sans Serif"/>
          <w:color w:val="auto"/>
          <w:sz w:val="18"/>
          <w:szCs w:val="18"/>
          <w:highlight w:val="none"/>
          <w:lang w:val="en-US" w:eastAsia="zh-CN"/>
        </w:rPr>
        <w:t>等</w:t>
      </w:r>
      <w:r>
        <w:rPr>
          <w:rFonts w:hint="eastAsia" w:ascii="仿宋" w:hAnsi="仿宋" w:eastAsia="仿宋" w:cs="Microsoft Sans Serif"/>
          <w:color w:val="auto"/>
          <w:sz w:val="18"/>
          <w:szCs w:val="18"/>
          <w:highlight w:val="none"/>
        </w:rPr>
        <w:t>。</w:t>
      </w:r>
    </w:p>
    <w:p w14:paraId="5BFB2153">
      <w:pPr>
        <w:numPr>
          <w:ilvl w:val="0"/>
          <w:numId w:val="1"/>
        </w:numPr>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如实际分配展位面积(或形状)与申请不符时，组展单位“展位确认函</w:t>
      </w:r>
      <w:r>
        <w:rPr>
          <w:rFonts w:ascii="仿宋" w:hAnsi="仿宋" w:eastAsia="仿宋" w:cs="Microsoft Sans Serif"/>
          <w:color w:val="auto"/>
          <w:sz w:val="18"/>
          <w:szCs w:val="18"/>
          <w:highlight w:val="none"/>
        </w:rPr>
        <w:t>”</w:t>
      </w:r>
      <w:r>
        <w:rPr>
          <w:rFonts w:hint="eastAsia" w:ascii="仿宋" w:hAnsi="仿宋" w:eastAsia="仿宋" w:cs="Microsoft Sans Serif"/>
          <w:color w:val="auto"/>
          <w:sz w:val="18"/>
          <w:szCs w:val="18"/>
          <w:highlight w:val="none"/>
        </w:rPr>
        <w:t>为最终文件，此函作为本合同的组成部分。</w:t>
      </w:r>
    </w:p>
    <w:p w14:paraId="6013AEE0">
      <w:pPr>
        <w:numPr>
          <w:ilvl w:val="0"/>
          <w:numId w:val="1"/>
        </w:numPr>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由于不可抗力原因或组展单位及主办单位不可控制的原因导致本次展会发生变更或取消的，组展单位不承担违约责任。由于不可抗力造成的相应后果（包括但不限于费用等）由各方自行承担。</w:t>
      </w:r>
    </w:p>
    <w:p w14:paraId="6CBA0F2E">
      <w:pPr>
        <w:numPr>
          <w:ilvl w:val="0"/>
          <w:numId w:val="1"/>
        </w:numPr>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仿宋"/>
          <w:color w:val="auto"/>
          <w:sz w:val="18"/>
          <w:szCs w:val="18"/>
          <w:highlight w:val="none"/>
          <w:lang w:val="en-US" w:eastAsia="zh-CN"/>
        </w:rPr>
        <w:t>参展单位须保证展品不破坏地面并不超重。否则将导致无法参展，并由参展企业自行承担相关损失。</w:t>
      </w:r>
      <w:r>
        <w:rPr>
          <w:rFonts w:hint="eastAsia" w:ascii="仿宋" w:hAnsi="仿宋" w:eastAsia="仿宋" w:cs="仿宋"/>
          <w:color w:val="auto"/>
          <w:sz w:val="18"/>
          <w:szCs w:val="18"/>
          <w:highlight w:val="none"/>
          <w:lang w:eastAsia="zh-CN"/>
        </w:rPr>
        <w:t>标准展位电量仅支持笔记本及手机充电，不支持烧水。如需提高电量，参展单位须额外增租。</w:t>
      </w:r>
    </w:p>
    <w:p w14:paraId="5FE28583">
      <w:pPr>
        <w:numPr>
          <w:ilvl w:val="0"/>
          <w:numId w:val="1"/>
        </w:numPr>
        <w:adjustRightInd w:val="0"/>
        <w:snapToGrid w:val="0"/>
        <w:spacing w:line="240" w:lineRule="exact"/>
        <w:rPr>
          <w:rFonts w:ascii="仿宋" w:hAnsi="仿宋" w:eastAsia="仿宋" w:cs="Microsoft Sans Serif"/>
          <w:color w:val="auto"/>
          <w:sz w:val="18"/>
          <w:szCs w:val="18"/>
          <w:highlight w:val="none"/>
        </w:rPr>
      </w:pPr>
      <w:r>
        <w:rPr>
          <w:rFonts w:hint="eastAsia" w:ascii="仿宋" w:hAnsi="仿宋" w:eastAsia="仿宋" w:cs="Microsoft Sans Serif"/>
          <w:color w:val="auto"/>
          <w:sz w:val="18"/>
          <w:szCs w:val="18"/>
          <w:highlight w:val="none"/>
        </w:rPr>
        <w:t>双方因参展发生争议，应友好协商解决，协商不成的，将争议提交组展单位所在地法院诉讼解决。</w:t>
      </w:r>
    </w:p>
    <w:p w14:paraId="64999CE6">
      <w:pPr>
        <w:widowControl/>
        <w:numPr>
          <w:ilvl w:val="0"/>
          <w:numId w:val="1"/>
        </w:numPr>
        <w:adjustRightInd w:val="0"/>
        <w:snapToGrid w:val="0"/>
        <w:spacing w:line="240" w:lineRule="exact"/>
        <w:jc w:val="left"/>
        <w:rPr>
          <w:rFonts w:hint="eastAsia" w:ascii="仿宋" w:hAnsi="仿宋" w:eastAsia="仿宋" w:cs="仿宋"/>
          <w:color w:val="auto"/>
          <w:sz w:val="18"/>
          <w:szCs w:val="18"/>
          <w:highlight w:val="none"/>
        </w:rPr>
      </w:pPr>
      <w:r>
        <w:rPr>
          <w:rFonts w:ascii="仿宋" w:hAnsi="仿宋" w:eastAsia="仿宋" w:cs="Microsoft Sans Serif"/>
          <w:color w:val="auto"/>
          <w:sz w:val="18"/>
          <w:szCs w:val="18"/>
          <w:highlight w:val="none"/>
        </w:rPr>
        <w:t>本申请表</w:t>
      </w:r>
      <w:r>
        <w:rPr>
          <w:rFonts w:hint="eastAsia" w:ascii="仿宋" w:hAnsi="仿宋" w:eastAsia="仿宋" w:cs="Microsoft Sans Serif"/>
          <w:color w:val="auto"/>
          <w:sz w:val="18"/>
          <w:szCs w:val="18"/>
          <w:highlight w:val="none"/>
        </w:rPr>
        <w:t>及参展须知</w:t>
      </w:r>
      <w:r>
        <w:rPr>
          <w:rFonts w:ascii="仿宋" w:hAnsi="仿宋" w:eastAsia="仿宋" w:cs="Microsoft Sans Serif"/>
          <w:color w:val="auto"/>
          <w:sz w:val="18"/>
          <w:szCs w:val="18"/>
          <w:highlight w:val="none"/>
        </w:rPr>
        <w:t>（代合同书）一式二份，经双方</w:t>
      </w:r>
      <w:r>
        <w:rPr>
          <w:rFonts w:hint="eastAsia" w:ascii="仿宋" w:hAnsi="仿宋" w:eastAsia="仿宋" w:cs="Microsoft Sans Serif"/>
          <w:color w:val="auto"/>
          <w:sz w:val="18"/>
          <w:szCs w:val="18"/>
          <w:highlight w:val="none"/>
        </w:rPr>
        <w:t>签</w:t>
      </w:r>
      <w:r>
        <w:rPr>
          <w:rFonts w:ascii="仿宋" w:hAnsi="仿宋" w:eastAsia="仿宋" w:cs="Microsoft Sans Serif"/>
          <w:color w:val="auto"/>
          <w:sz w:val="18"/>
          <w:szCs w:val="18"/>
          <w:highlight w:val="none"/>
        </w:rPr>
        <w:t>章确认后具有</w:t>
      </w:r>
      <w:r>
        <w:rPr>
          <w:rFonts w:hint="eastAsia" w:ascii="仿宋" w:hAnsi="仿宋" w:eastAsia="仿宋" w:cs="Microsoft Sans Serif"/>
          <w:color w:val="auto"/>
          <w:sz w:val="18"/>
          <w:szCs w:val="18"/>
          <w:highlight w:val="none"/>
        </w:rPr>
        <w:t>合同</w:t>
      </w:r>
      <w:r>
        <w:rPr>
          <w:rFonts w:ascii="仿宋" w:hAnsi="仿宋" w:eastAsia="仿宋" w:cs="Microsoft Sans Serif"/>
          <w:color w:val="auto"/>
          <w:sz w:val="18"/>
          <w:szCs w:val="18"/>
          <w:highlight w:val="none"/>
        </w:rPr>
        <w:t>效力</w:t>
      </w:r>
      <w:r>
        <w:rPr>
          <w:rFonts w:hint="eastAsia" w:ascii="仿宋" w:hAnsi="仿宋" w:eastAsia="仿宋" w:cs="Microsoft Sans Serif"/>
          <w:color w:val="auto"/>
          <w:sz w:val="18"/>
          <w:szCs w:val="18"/>
          <w:highlight w:val="none"/>
        </w:rPr>
        <w:t>。签章后的传真件与原件具有同等效力。未尽事宜，按照招展通知及随后发放的各种相关通知的具体内容确定。</w:t>
      </w:r>
    </w:p>
    <w:p w14:paraId="6448ADDF">
      <w:pPr>
        <w:widowControl/>
        <w:numPr>
          <w:ilvl w:val="0"/>
          <w:numId w:val="1"/>
        </w:numPr>
        <w:adjustRightInd w:val="0"/>
        <w:snapToGrid w:val="0"/>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eastAsia="zh-CN"/>
        </w:rPr>
        <w:t>如后续产生除上述以外的其他参展相关费用，以双方附件确认金额为准。</w:t>
      </w:r>
    </w:p>
    <w:sectPr>
      <w:headerReference r:id="rId3" w:type="first"/>
      <w:pgSz w:w="11906" w:h="16838"/>
      <w:pgMar w:top="1134" w:right="1416" w:bottom="993" w:left="127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7A44">
    <w:pPr>
      <w:spacing w:line="240" w:lineRule="atLeast"/>
      <w:jc w:val="distribute"/>
      <w:rPr>
        <w:rFonts w:cs="Arial" w:asciiTheme="majorEastAsia" w:hAnsiTheme="majorEastAsia" w:eastAsiaTheme="majorEastAsia"/>
        <w:b/>
        <w:color w:val="FF0000"/>
        <w:spacing w:val="98"/>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kZjMzYzJhNjQzYzlmN2VlNTgzOTVjYWE4NTI4MzIifQ=="/>
  </w:docVars>
  <w:rsids>
    <w:rsidRoot w:val="002001D5"/>
    <w:rsid w:val="00100F8C"/>
    <w:rsid w:val="002001D5"/>
    <w:rsid w:val="003A3A40"/>
    <w:rsid w:val="003F4D02"/>
    <w:rsid w:val="00446758"/>
    <w:rsid w:val="00644D41"/>
    <w:rsid w:val="008C749A"/>
    <w:rsid w:val="00927FC9"/>
    <w:rsid w:val="009B13C0"/>
    <w:rsid w:val="00A52F27"/>
    <w:rsid w:val="00D65ABB"/>
    <w:rsid w:val="00D66BDD"/>
    <w:rsid w:val="11452D31"/>
    <w:rsid w:val="154C7294"/>
    <w:rsid w:val="1AEC0AEA"/>
    <w:rsid w:val="246C20CB"/>
    <w:rsid w:val="30B67293"/>
    <w:rsid w:val="3DBE4044"/>
    <w:rsid w:val="4699085A"/>
    <w:rsid w:val="5EFC386B"/>
    <w:rsid w:val="60192336"/>
    <w:rsid w:val="64794157"/>
    <w:rsid w:val="669F6DA2"/>
    <w:rsid w:val="67C32DB3"/>
    <w:rsid w:val="6B282529"/>
    <w:rsid w:val="74FB6DD6"/>
    <w:rsid w:val="7BFF6F1E"/>
    <w:rsid w:val="7FBFC67D"/>
    <w:rsid w:val="8BDFBA8D"/>
    <w:rsid w:val="DBDFEB96"/>
    <w:rsid w:val="EDE7C030"/>
    <w:rsid w:val="EF9DDB58"/>
    <w:rsid w:val="FFBB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paragraph" w:customStyle="1" w:styleId="7">
    <w:name w:val="正文1"/>
    <w:qFormat/>
    <w:uiPriority w:val="0"/>
    <w:pPr>
      <w:ind w:left="13824"/>
    </w:pPr>
    <w:rPr>
      <w:rFonts w:ascii="宋体" w:hAnsi="宋体" w:eastAsia="Times New Roman" w:cs="Times New Roman"/>
      <w:shd w:val="clear" w:color="FFFFFF" w:fill="FFFFFF"/>
      <w:lang w:val="en-US" w:eastAsia="ko-KR"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888</Words>
  <Characters>911</Characters>
  <Lines>9</Lines>
  <Paragraphs>2</Paragraphs>
  <TotalTime>2</TotalTime>
  <ScaleCrop>false</ScaleCrop>
  <LinksUpToDate>false</LinksUpToDate>
  <CharactersWithSpaces>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2023-03-30T21:11:00Z</dcterms:created>
  <dc:creator>NINGMEI</dc:creator>
  <cp:lastModifiedBy>田巍 Jolie</cp:lastModifiedBy>
  <cp:lastPrinted>2024-01-03T17:15:00Z</cp:lastPrinted>
  <dcterms:modified xsi:type="dcterms:W3CDTF">2025-12-24T08:14:24Z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EB717FB97A88484AAC0641D812DF3F80</vt:lpwstr>
  </property>
  <property fmtid="{D5CDD505-2E9C-101B-9397-08002B2CF9AE}" pid="4" name="KSOTemplateDocerSaveRecord">
    <vt:lpwstr>eyJoZGlkIjoiNGJkZjMzYzJhNjQzYzlmN2VlNTgzOTVjYWE4NTI4MzIiLCJ1c2VySWQiOiI5OTMxODE1NTAifQ==</vt:lpwstr>
  </property>
</Properties>
</file>